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C2" w:rsidRPr="00085EC2" w:rsidRDefault="00085EC2" w:rsidP="00085EC2">
      <w:pPr>
        <w:shd w:val="clear" w:color="auto" w:fill="EEEEEE"/>
        <w:spacing w:line="240" w:lineRule="auto"/>
        <w:jc w:val="center"/>
        <w:rPr>
          <w:rFonts w:ascii="Tahoma" w:eastAsia="Times New Roman" w:hAnsi="Tahoma" w:cs="Tahoma"/>
          <w:b/>
          <w:bCs/>
          <w:color w:val="000000"/>
          <w:sz w:val="21"/>
          <w:szCs w:val="21"/>
          <w:lang w:eastAsia="ru-RU"/>
        </w:rPr>
      </w:pPr>
      <w:r w:rsidRPr="00085EC2">
        <w:rPr>
          <w:rFonts w:ascii="Tahoma" w:eastAsia="Times New Roman" w:hAnsi="Tahoma" w:cs="Tahoma"/>
          <w:b/>
          <w:bCs/>
          <w:color w:val="000000"/>
          <w:sz w:val="21"/>
          <w:szCs w:val="21"/>
          <w:lang w:eastAsia="ru-RU"/>
        </w:rPr>
        <w:t>Р Е Ш Е Н И Е от «18» мая 2017 года № 5-6-6 Об утверждении Порядка предоставления разрешения на осуществление земляных работ на территории Вышнеольховатского сельсовета Щигровского района Курской области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b/>
          <w:bCs/>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b/>
          <w:bCs/>
          <w:color w:val="000000"/>
          <w:sz w:val="18"/>
          <w:szCs w:val="18"/>
          <w:lang w:eastAsia="ru-RU"/>
        </w:rPr>
        <w:t>СОБРАНИЕ ДЕПУТАТОВ</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b/>
          <w:bCs/>
          <w:color w:val="000000"/>
          <w:sz w:val="18"/>
          <w:szCs w:val="18"/>
          <w:lang w:eastAsia="ru-RU"/>
        </w:rPr>
        <w:t>ВЫШНЕОЛЬХОВАТСКОГО СЕЛЬСОВЕТА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ЩИГРОВСКОГО РАЙОНА КУРСКОЙ ОБЛАСТИ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b/>
          <w:bCs/>
          <w:color w:val="000000"/>
          <w:sz w:val="18"/>
          <w:szCs w:val="18"/>
          <w:lang w:eastAsia="ru-RU"/>
        </w:rPr>
        <w:t>Р Е Ш Е Н И Е</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от  «18»  мая  2017 года        № 5-6-6</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Об утверждении Порядка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предоставления разрешения</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на осуществление земляных работ на территории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Вышнеольховатского сельсовета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Щигровского района Курской области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На основании Федерального закона от 06.10.2003 № 131-ФЗ «Об общих принципах организации местного самоуправления в Российской Федерации», Устава Вышнеольховатского сельсовета Щигровского района Курской области, Собрание депутатов Вышнеольховатского сельсовета Щигровского района Курской области РЕШИЛО:</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1. Утвердить Порядок предоставления разрешения на осуществление земляных работ на территории Вышнеольховатского сельсовета Щигровского района Курской области согласно приложению.</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2. Опубликовать настоящее решение на официальном сайте органа местного самоуправления Вышнеольховатского сельсовета Щигровского района Курской области.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3. Настоящее решение вступает в силу после его официального обнародования.</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Председатель Собрания депутатов</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Вышнеольховатского сельсовета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Щигровского района                                                                                           Т.В. Курашова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Глава  Вышнеольховатского сельсовета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Щигровского района                                                                                             Г.В. Гонча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Утвержден</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Решением Собрания депутатов</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Вышнеольховатского сельсовета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Щигровского района Курской области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от «18» мая  2017 года № 5-6-6</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Порядок</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предоставления разрешения на осуществление</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земляных работ на территории Вышнеольховатского сельсовета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Щигровского  района Курской области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1. Общие положения</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1.1. Настоящий порядок предоставления разрешения на осуществление земляных работ на территории Вышнеольховатского сельсовета Щигровского района Курской области разработан в соответствии с:</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Градостроительным кодексом Российской Федерации;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-Земельным кодексом Российской Федерации;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Федеральным   законом   от  06.10.2003  № 131-ФЗ «Об общих принципах организации местного самоуправления в Российской Федерации»;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-СНиП 3.02.01-87 «Земляные сооружения, основания и фундаменты»;</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Уставом Вышнеольховатского сельсовета Щигровского района Курской области.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1.2. Порядок разработан в целях координации земляных работ с работами по благоустройству территории, исключения осложнений в движении транспорта, недопущения нарушения благоустройства территорий, предотвращения аварий и других чрезвычайных ситуаций и определяет основные правила проведения земляных работ при строительстве, реконструкции или ремонте объектов на территории Вышнеольховатского сельсовета Щигровского района Курской области.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1.3. Настоящим Порядком предусмотрено предоставление разрешения на осуществление земляных работ при прокладке, ремонте инженерных сетей и коммуникаций, проведении других земляных работ, а также проведении аварийно - восстановительных работ на территории Вышнеольховатского сельсовета.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1.4. Выполнение настоящего Порядка обязательно для всех юридических и физических лиц, проводящих земляные работы на территории Вышнеольховатского сельсовета.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lastRenderedPageBreak/>
        <w:t>2. Термины и определения</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В настоящем Положении используются следующие термины:</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2.1. Земляные работы - работы, связанные со вскрытием грунта, на глубину более 30 сантиметров,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2.2. Разрешение на осуществление земляных работ - документ, разрешающий проведение земляных работ на территории Вышнеольховатского сельсовета.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2.3. Благоустройство - комплекс работ и мероприятий, направленных на создание благоприятных условий жизни для труда и отдыха населения и защиты населения на территории Вышнеольховатского сельсовета.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2.4. Аварийно-восстановительные работы - это работы, обеспечивающие восстановление работоспособности систем жизнеобеспечения (водоснабжения, водоотведения, теплоснабжения, газоснабжения, электроснабжения) на территории Вышнеольховатского сельсовета.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3. Порядок оформления и предоставления разрешения  на осуществление земляных работ</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3.1. Земляные работы, связанные с раскрытием грунта (за исключением пахотных работ) или вскрытием дорожных покрытий (прокладка, перекладка, реконструкция или ремонт инженерных коммуникаций, дорог, тротуаров, подземных сооружений, забивка свай и шпунта, отсыпка грунта, планировка грунта, буровые работы), могут производиться только после получения разрешения на осуществление на земляные работы, выдаваемого администрацией муниципального образования (далее – администрация).</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3.2. 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устройству ограждений, могут производиться только после получения разрешения на строительство, выданного администрацией муниципального образования.</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3.3. Получение разрешения на осуществление земляных работ не требуется при работах в границах объекта строительства при наличии выданного в установленном порядке разрешения на строительство.</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3.4. Осуществление земляных работ при ликвидации аварий.</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3.4.1. Владельцы инженерных коммуникаций при возникновении аварии или иного технологического нарушения на принадлежащих им коммуникациях, требующих незамедлительного проведения внепланового ремонта, обязаны немедленно направить аварийную бригаду, которая под руководством ответственного лица должна приступить к ликвидации нарушений, обеспечивая безопасность дорожного движения и сохранность расположенных рядом инженерных коммуникаций и других объектов.</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3.4.2. Одновременно с отправкой аварийной бригады организация, устраняющая аварию, обязана сообщить телефонограммой о характере и месте аварии в администрацию, ГИБДД, всем организациям, имеющим смежные с местом аварии подземные сети.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3.4.3. Владельцы инженерных коммуникаций и других объектов, находящихся в зоне аварийных работ, после получения сообщения об аварии или ином технологическом нарушении, обязаны вне зависимости от времени суток направить к месту аварии своего надлежащим образом уполномоченного представителя, который согласовывает производство земляных работ с указанием расположения своих коммуникаций или подземных частей объектов на топографическом плане (схеме) места проведения работ для обеспечения их сохранности и при необходимости контролирует порядок производства внеплановых ремонтных работ.</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3.4.4. На месте работ по ликвидации аварии постоянно должен находиться ответственный представитель организации, выполняющий аварийные работы, имеющий при себе служебное удостоверение.</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3.4.5. В случае если работы по ликвидации аварии вызывают необходимость полного или частичного закрытия движения автотранспорта, организация, устраняющая аварию, обязана согласовать с ГИБДД вопрос о закрытии движения автотранспорта и организации объезда.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3.4.6. Организация, устраняющая аварию или иное технологическое нарушение, обязана в день возникновения аварии направить в администрацию информацию в письменном виде о характере и месте возникновения аварии или иного технологического нарушения, после чего в течение трех рабочих дней осуществить подачу заявления на предоставление разрешения на осуществление земляных работ.</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3.5. Для получения разрешения заявитель обращается в администрацию с заявлением в письменной форме (приложение № 1 к настоящему Порядку).</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Для получения разрешения на осуществление земляных работ к заявлению прикладываются:</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а) проект проведения работ, согласованный с заинтересованными организациями (лицами), расположенными в зоне производства работ в зависимости от местонахождения земельного участка, на котором осуществляется проведение земляных работ;</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б)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и паспорт (для индивидуальных предпринимателей), паспорт (для физических лиц);</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в) утвержденная заявителем схема движения транспорта и пешеходов, согласованная с государственной инспекцией по безопасности дорожного движения (в случае производства земляных работ на проезжей части автомобильной дороги);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г) утвержденный (согласованный) заявителем календарный график производства работ;</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д) условия производства работ, согласованные с администрацией;</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е) копия договора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земельные работы;</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ж) документ, подтверждающий полномочия представителя заявителя (в случае, если интересы заявителя представляет его представитель).</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lastRenderedPageBreak/>
        <w:t>3.6. Специалист, ответственный за выдачу разрешения, оформляет и выдает разрешение в течение десяти дней со дня поступления заявления и приложенных к нему документов (приложение № 2 к настоящему Порядку).</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3.7. Основаниями для отказа в предоставлении разрешения:</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отсутствуют документы, необходимые для предоставления разрешения;</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проект проведения работ  не соответствует требованиям законодательства;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проведение работ требует выдачи разрешения на строительство, реконструкцию объектов капитального строительства.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3.8. Письменный отказ в предоставлении разрешения направляется заявителю с объяснением причин отказа в случае наличия оснований.</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3.9. Обжалование действий администрации при отказе в предоставлении разрешения может быть проведено в досудебном (внесудебном) и в судебном порядке.</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3.10. В  случае   устранения   обстоятельств,    послуживших основанием для отказа в предоставлении разрешения, при повторном обращении администрация рассматривает вопрос о выдаче разрешения в десятидневный срок с момента предоставления необходимых документов.</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3.11. Администрация имеет право прекратить действие разрешения, уведомив об этом в письменной форме заявителя, в случае нарушения условий, предусмотренных в разрешении.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4. Основные требования по проведению земляных работ для производства аварийно-восстановительных работ, работ по строительству и реконструкции подземных коммуникаций, сооружений</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4.1. При проведении земляных работ для производства аварийно-восстановительных работ на инженерных сетях и сооружениях, работ по строительству и реконструкции подземных коммуникаций, сооружений, участки работ должны быть ограждены щитами или заставками установленного образца с устройством аварийного освещения и ограждения лентой. Если работы ведутся в пределах проезжей части, по согласованию с государственной инспекцией безопасности дорожного движения должны быть установлены соответствующие дорожные знаки.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4.2. Продолжительность восстановительных работ для ликвидации неисправностей (инцидентов) на инженерных сетях должна составлять не более трех суток в летний период и пяти суток в зимний, в границах и сроках, указанных в разрешении.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4.3. После завершения аварийно-восстановительных работ, работ по строительству и реконструкции подземных коммуникаций, сооружений, организация, производившая работы, должна выполнить обратную засыпку траншеи (котлована) согласно требованиям подп. 4.10, 4.13, 4.15 СНиП 3.02.01-87 «Земляные сооружения, основания и фундаменты» в две стадии, в сроки, указанные в Разрешении, с обязательным составлением акта при участии представителя администрации Вышнеольховатского сельсовета, с участием организаций жилищно-коммунального хозяйства Щигровского района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На первой стадии выполняется засыпка нижней зоны траншеи на высоту 0,2 м над верхом канала немерзлым грунтом, не содержащим твердых включений, размером свыше высоты канала с послойным его уплотнением до проектной плотности с обеих сторон канала.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На второй стадии выполняется засыпка верхней зоны траншеи грунтом, не содержащим твердых включений, размером свыше высоты канала. При этом должны обеспечиваться сохранность канала и плотность грунта, установленные проектом.</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На участках пересечения с существующими дорогами и другими территориями, имеющими дорожные покрытия, траншею следует засыпать на всю глубину песчаным, галечниковым грунтом, отсевом щебня или другими малосжимаемыми (модуль деформации 20 МПа и более) местными материалами, не обладающими цементирующими свойствами, с уплотнением. При отсутствии в районе производства работ указанных материалов допускается совместным решением заказчика, подрядчика и проектной организации использовать для обратных засыпок супеси и суглинки при условии обеспечения их уплотнения до проектной плотности.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Обратную засыпку пазух, где невозможно обеспечить уплотнения грунта до требуемой плотности имеющимися средствами, следует выполнять только малосжимаемыми грунтами (щебнями, гравийно-галечниковыми и песчано-гравийными грунтами, песками крупными и средней крупности) или аналогичными промышленными отходами с проливкой водой, если в проекте не предусмотрено другое решение.</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4.4. Организации, производящие земляные работы на территории Вышнеольховатского сельсовета, осуществляют восстановление дорожного основания, асфальтобетонного покрытия, зеленых насаждений, газонного покрытия после производства земляных работ на договорных условиях с балансодержателем объекта восстановления благоустройства в срок от двух до трех суток в зависимости от интенсивности движения транспорта и пешеходов в порядке:</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на дорогах с асфальтовым покрытием, тротуарах с асфальтовым или плиточным покрытием, на благоустроенных газонах и в случае повреждений зеленых насаждений заключать договора на восстановительные работы с подрядными организациями по согласованию с администрацией Вышнеольховатского сельсовета;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на дорогах и тротуарах, не находящихся в муниципальной собственности Вышнеольховатского сельсовета заключать договора с подрядными организациями по согласованию с обслуживающими указанные дороги, тротуары организациями;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4.5. В случае невозможности выполнения восстановительных работ в установленные разрешением сроки по причине сезонных условий разрешение продлевается без права производства работ на период действия сезонных условий, по окончании которых производится восстановление благоустройства с подачей письменного уведомления в администрацию Вышнеольховатского сельсовета.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4.6. Закрытие Разрешения производится с предоставлением в администрацию Вышнеольховатского сельсовета акта о завершении земляных работ, засыпке траншеи и выполненном благоустройстве (приложение №3).</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lastRenderedPageBreak/>
        <w:t>5. Ответственность за нарушение настоящего Положения</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5.1. Юридические и физические лица, нарушившие требования настоящего Положения, несут ответственность в соответствии с действующим законодательством</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5.2. Юридические и физические лица, осуществляющие земляные работы при реконструкции подземных инженерных сетей и коммуникаций различного назначения, при строительстве и реконструкции зданий на территории Вышнеольховатского сельсовета без разрешения и ордера, подвергаются штрафным санкциям в порядке, установленном законодательством Российской Федерации.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Приложение № 1</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к Порядку предоставления разрешения на осуществление земляных работ на территории Вышнеольховатского сельсовета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В 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(наименование органа местного самоуправления,</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Ф.И.О., должность руководителя)</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От 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(для юридических лиц - наименование заявителя</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местонахождение (юридический адрес), ОГРН,</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почтовый адрес, адрес электронной почты, телефон)</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(для физических лиц - Ф.И.О., адрес места жительства)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(для индивидуальных предпринимателей - Ф.И.О.,</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адрес места жительства, ОГРНИП, адрес электронной</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почты, телефон)</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Заявление</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о предоставлении разрешения на осуществление земляных работ</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Прошу выдать разрешение на 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(вид работ)</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на земельном участке по адресу: 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(наименование населенного пункта, название улицы, номер дома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__________________________________________________________________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при отсутствии – местоположение земельного участка)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в связи с _______________________________________________________________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(основания проведения земляных работ)</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Элементы благоустройства, нарушаемые в процессе производства работ:</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Производство работ предполагает/не предполагает (нужное подчеркнуть), закрытие, ограничения дорожного движения.</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Особые условия производства земляных работ 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(указываются при наличии)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Сроки производства земляных работ: с _____________ по 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Заявитель:</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(Ф.И.О. представителя юридического лица, Ф.И.О. физического лица или его представителя)</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(подпись)</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г.</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(дата)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МП (для юридических лиц)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Приложение № 2</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к Порядку предоставления разрешения на осуществление земляных работ на территории Вышнеольховатского сельсовета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Разрешение</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lastRenderedPageBreak/>
        <w:t>на осуществление земляных работ</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_____ от 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Выдан</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физическому лицу 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(для физических лиц – Ф.И.О., адрес места жительства),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_______________________________________________________________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(для индивидуальных предпринимателей - Ф.И.О., адрес места жительства, ОГРНИП)</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юридическому лицу</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наименование 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местонахождение (юридический адрес): 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ОГРН _______________. почтовый адрес: ________________, тел. 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Производство работ разрешено в связи с 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(основания проведения земляных работ)</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с ________________ по 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Вид работ: ________________________________________________________.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Место производства работ: 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название населенного пункта, улиц(ы), номер(а) дома(ов)</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___________________________________________________________________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(при отсутствии – местоположение земельного участка)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Элементы благоустройства, нарушаемые в процессе производства работ:</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Производство работ предполагает (не предполагает) ограничения движения транспорта.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Особые условия 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(при наличии)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__________________________________________________________________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Уполномоченное должностное лицо</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(подпись)</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И.О.Ф.</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Приложение №3</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к Порядку предоставления разрешения на осуществление земляных работ на территории Вышнеольховатского сельсовета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 </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Утверждаю:</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Вышнеольховатского сельсовета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___________ 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(подпись) (Ф. И.О.)</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«____» ____________ 200 _ г.</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Акт</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о завершении земляных работ, засыпке траншеи</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и выполненном благоустройстве</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__________________________________________________________________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(организация, предприятие, производитель работ)</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адрес: __________________________________________________________________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Земляные работы производились по адресу: 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__________________________________________________________________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Разрешение на проведение земляных работ от «___» ________ 200 __ г. № 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Комиссия в составе:</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представителя организации, производящей земляные работы (подрядчик)</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__________________________________________________________________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(Ф. И.О., должность)</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представителя организации, выполнившей благоустройство</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__________________________________________________________________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(Ф. И.О., должность)</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представителя администрации Вышнеольховатского сельсовета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lastRenderedPageBreak/>
        <w:t>__________________________________________________________________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(Ф. И.О., должность)</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представитель организации жилищно-коммунального хозяйства Щигровского района __________________________________________________________________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(Ф. И.О., должность)</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произвели освидетельствование территории, на которой производились земляные и благоустроительные работы, на «___» _____________ 200__ г.</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и составили настоящий акт на предмет выполнения работ по благоустройству ________________________________________________________________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__________________________________________________________________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Представитель организации, производящей земляные работы (подрядчик)</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__________________________________________________________________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(Ф. И.О., должность, подпись)</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Представителя организации, выполнившей благоустройство</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__________________________________________________________________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(Ф. И.О., должность, подпись)</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Представителя администрации Вышнеольховатского сельсовета</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__________________________________________________________________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(Ф. И.О., должность, подпись)</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Представитель организации жилищно-коммунального хозяйства Щигровского района___________________________________________________________________</w:t>
      </w:r>
    </w:p>
    <w:p w:rsidR="00085EC2" w:rsidRPr="00085EC2" w:rsidRDefault="00085EC2" w:rsidP="00085EC2">
      <w:pPr>
        <w:shd w:val="clear" w:color="auto" w:fill="EEEEEE"/>
        <w:spacing w:after="0" w:line="240" w:lineRule="auto"/>
        <w:jc w:val="both"/>
        <w:rPr>
          <w:rFonts w:ascii="Tahoma" w:eastAsia="Times New Roman" w:hAnsi="Tahoma" w:cs="Tahoma"/>
          <w:color w:val="000000"/>
          <w:sz w:val="18"/>
          <w:szCs w:val="18"/>
          <w:lang w:eastAsia="ru-RU"/>
        </w:rPr>
      </w:pPr>
      <w:r w:rsidRPr="00085EC2">
        <w:rPr>
          <w:rFonts w:ascii="Tahoma" w:eastAsia="Times New Roman" w:hAnsi="Tahoma" w:cs="Tahoma"/>
          <w:color w:val="000000"/>
          <w:sz w:val="18"/>
          <w:szCs w:val="18"/>
          <w:lang w:eastAsia="ru-RU"/>
        </w:rPr>
        <w:t>(Ф. И.О., должность, подпись)</w:t>
      </w:r>
    </w:p>
    <w:p w:rsidR="00BF414D" w:rsidRPr="00085EC2" w:rsidRDefault="00BF414D" w:rsidP="00085EC2">
      <w:pPr>
        <w:rPr>
          <w:szCs w:val="28"/>
        </w:rPr>
      </w:pPr>
    </w:p>
    <w:sectPr w:rsidR="00BF414D" w:rsidRPr="00085EC2" w:rsidSect="000D262F">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86643"/>
    <w:multiLevelType w:val="hybridMultilevel"/>
    <w:tmpl w:val="F5542E16"/>
    <w:lvl w:ilvl="0" w:tplc="B4D62202">
      <w:start w:val="1"/>
      <w:numFmt w:val="decimal"/>
      <w:lvlText w:val="%1."/>
      <w:lvlJc w:val="left"/>
      <w:pPr>
        <w:ind w:left="690" w:hanging="69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0D262F"/>
    <w:rsid w:val="0000023E"/>
    <w:rsid w:val="00000BEC"/>
    <w:rsid w:val="00000D0C"/>
    <w:rsid w:val="00000F3B"/>
    <w:rsid w:val="000028C1"/>
    <w:rsid w:val="00007262"/>
    <w:rsid w:val="000139DF"/>
    <w:rsid w:val="000142E4"/>
    <w:rsid w:val="00014B86"/>
    <w:rsid w:val="00015359"/>
    <w:rsid w:val="000157DA"/>
    <w:rsid w:val="00015ABA"/>
    <w:rsid w:val="000176FF"/>
    <w:rsid w:val="00021E1E"/>
    <w:rsid w:val="000223E9"/>
    <w:rsid w:val="000230BC"/>
    <w:rsid w:val="00025DD5"/>
    <w:rsid w:val="00026793"/>
    <w:rsid w:val="00026E84"/>
    <w:rsid w:val="000278D1"/>
    <w:rsid w:val="0003102D"/>
    <w:rsid w:val="00036AE9"/>
    <w:rsid w:val="00037098"/>
    <w:rsid w:val="000401E9"/>
    <w:rsid w:val="00042369"/>
    <w:rsid w:val="00044A86"/>
    <w:rsid w:val="00047DA6"/>
    <w:rsid w:val="00051048"/>
    <w:rsid w:val="00051F5B"/>
    <w:rsid w:val="0005535B"/>
    <w:rsid w:val="0005590C"/>
    <w:rsid w:val="00055A39"/>
    <w:rsid w:val="00055BA9"/>
    <w:rsid w:val="00056EA1"/>
    <w:rsid w:val="00060C0D"/>
    <w:rsid w:val="0006122D"/>
    <w:rsid w:val="000626C0"/>
    <w:rsid w:val="00062B51"/>
    <w:rsid w:val="00062C7F"/>
    <w:rsid w:val="000665B5"/>
    <w:rsid w:val="0006717C"/>
    <w:rsid w:val="00071BCA"/>
    <w:rsid w:val="00071DF8"/>
    <w:rsid w:val="0007307F"/>
    <w:rsid w:val="00073539"/>
    <w:rsid w:val="00075A01"/>
    <w:rsid w:val="00081184"/>
    <w:rsid w:val="00081DB0"/>
    <w:rsid w:val="000821B9"/>
    <w:rsid w:val="000835BB"/>
    <w:rsid w:val="00084095"/>
    <w:rsid w:val="00084183"/>
    <w:rsid w:val="00084798"/>
    <w:rsid w:val="00084CE8"/>
    <w:rsid w:val="00085C4B"/>
    <w:rsid w:val="00085EC2"/>
    <w:rsid w:val="0008683A"/>
    <w:rsid w:val="00086FAC"/>
    <w:rsid w:val="00087AE9"/>
    <w:rsid w:val="00090088"/>
    <w:rsid w:val="00092D13"/>
    <w:rsid w:val="00095D03"/>
    <w:rsid w:val="000964F7"/>
    <w:rsid w:val="000A0ACD"/>
    <w:rsid w:val="000A1D2C"/>
    <w:rsid w:val="000A2434"/>
    <w:rsid w:val="000A2909"/>
    <w:rsid w:val="000A40ED"/>
    <w:rsid w:val="000A655E"/>
    <w:rsid w:val="000A6780"/>
    <w:rsid w:val="000B2A67"/>
    <w:rsid w:val="000B4A54"/>
    <w:rsid w:val="000B5487"/>
    <w:rsid w:val="000B6116"/>
    <w:rsid w:val="000B66AC"/>
    <w:rsid w:val="000C14A3"/>
    <w:rsid w:val="000C1E4D"/>
    <w:rsid w:val="000C3295"/>
    <w:rsid w:val="000C3979"/>
    <w:rsid w:val="000C4274"/>
    <w:rsid w:val="000C5A4F"/>
    <w:rsid w:val="000C6F5D"/>
    <w:rsid w:val="000C7C65"/>
    <w:rsid w:val="000C7E1E"/>
    <w:rsid w:val="000D01B5"/>
    <w:rsid w:val="000D140C"/>
    <w:rsid w:val="000D15D0"/>
    <w:rsid w:val="000D262F"/>
    <w:rsid w:val="000D4027"/>
    <w:rsid w:val="000D50D3"/>
    <w:rsid w:val="000D5207"/>
    <w:rsid w:val="000D6F5E"/>
    <w:rsid w:val="000E10FF"/>
    <w:rsid w:val="000E2EFD"/>
    <w:rsid w:val="000E54FF"/>
    <w:rsid w:val="000E7783"/>
    <w:rsid w:val="000E7E64"/>
    <w:rsid w:val="000F06B9"/>
    <w:rsid w:val="000F24FE"/>
    <w:rsid w:val="000F2CD5"/>
    <w:rsid w:val="000F74D8"/>
    <w:rsid w:val="000F7560"/>
    <w:rsid w:val="00100681"/>
    <w:rsid w:val="001022E6"/>
    <w:rsid w:val="00102630"/>
    <w:rsid w:val="0010315C"/>
    <w:rsid w:val="00104885"/>
    <w:rsid w:val="00107636"/>
    <w:rsid w:val="00111723"/>
    <w:rsid w:val="00120470"/>
    <w:rsid w:val="001211E2"/>
    <w:rsid w:val="00121675"/>
    <w:rsid w:val="00121A5E"/>
    <w:rsid w:val="001236AF"/>
    <w:rsid w:val="00124BC1"/>
    <w:rsid w:val="0012733A"/>
    <w:rsid w:val="001305A1"/>
    <w:rsid w:val="0013210D"/>
    <w:rsid w:val="0013257D"/>
    <w:rsid w:val="00132900"/>
    <w:rsid w:val="0013302F"/>
    <w:rsid w:val="0013353A"/>
    <w:rsid w:val="00133FED"/>
    <w:rsid w:val="00134B38"/>
    <w:rsid w:val="00134B8C"/>
    <w:rsid w:val="00137365"/>
    <w:rsid w:val="001377E2"/>
    <w:rsid w:val="00137891"/>
    <w:rsid w:val="001405C4"/>
    <w:rsid w:val="001425C3"/>
    <w:rsid w:val="001455F5"/>
    <w:rsid w:val="001464C4"/>
    <w:rsid w:val="00151835"/>
    <w:rsid w:val="001518C8"/>
    <w:rsid w:val="00151C3B"/>
    <w:rsid w:val="001530F9"/>
    <w:rsid w:val="00156720"/>
    <w:rsid w:val="00157362"/>
    <w:rsid w:val="0016056B"/>
    <w:rsid w:val="00164564"/>
    <w:rsid w:val="001660DF"/>
    <w:rsid w:val="0017066A"/>
    <w:rsid w:val="00170A40"/>
    <w:rsid w:val="001723EA"/>
    <w:rsid w:val="00173B8B"/>
    <w:rsid w:val="00176428"/>
    <w:rsid w:val="00176514"/>
    <w:rsid w:val="00177C15"/>
    <w:rsid w:val="00182EC3"/>
    <w:rsid w:val="001833B4"/>
    <w:rsid w:val="001834B9"/>
    <w:rsid w:val="00183F9F"/>
    <w:rsid w:val="0018527D"/>
    <w:rsid w:val="0019155F"/>
    <w:rsid w:val="00191ACD"/>
    <w:rsid w:val="0019286A"/>
    <w:rsid w:val="001968EB"/>
    <w:rsid w:val="001972FC"/>
    <w:rsid w:val="001A13E5"/>
    <w:rsid w:val="001A2499"/>
    <w:rsid w:val="001A2EA6"/>
    <w:rsid w:val="001A3858"/>
    <w:rsid w:val="001A5148"/>
    <w:rsid w:val="001A58E3"/>
    <w:rsid w:val="001A6E0F"/>
    <w:rsid w:val="001A77C6"/>
    <w:rsid w:val="001B02D0"/>
    <w:rsid w:val="001B072B"/>
    <w:rsid w:val="001B2F2E"/>
    <w:rsid w:val="001B34F2"/>
    <w:rsid w:val="001B3816"/>
    <w:rsid w:val="001B3C1F"/>
    <w:rsid w:val="001B6107"/>
    <w:rsid w:val="001B69CE"/>
    <w:rsid w:val="001C14E9"/>
    <w:rsid w:val="001C1766"/>
    <w:rsid w:val="001C255B"/>
    <w:rsid w:val="001C62AD"/>
    <w:rsid w:val="001C6712"/>
    <w:rsid w:val="001D0DC7"/>
    <w:rsid w:val="001D199E"/>
    <w:rsid w:val="001E01A0"/>
    <w:rsid w:val="001E0AD0"/>
    <w:rsid w:val="001E0F8B"/>
    <w:rsid w:val="001E17E5"/>
    <w:rsid w:val="001E2082"/>
    <w:rsid w:val="001E5247"/>
    <w:rsid w:val="001E609B"/>
    <w:rsid w:val="001F2055"/>
    <w:rsid w:val="001F3530"/>
    <w:rsid w:val="001F61FE"/>
    <w:rsid w:val="001F6706"/>
    <w:rsid w:val="001F758B"/>
    <w:rsid w:val="002017A3"/>
    <w:rsid w:val="002025ED"/>
    <w:rsid w:val="002059E1"/>
    <w:rsid w:val="00206046"/>
    <w:rsid w:val="00210824"/>
    <w:rsid w:val="00211B51"/>
    <w:rsid w:val="002122A3"/>
    <w:rsid w:val="0021268D"/>
    <w:rsid w:val="00213D1C"/>
    <w:rsid w:val="00213D76"/>
    <w:rsid w:val="00214403"/>
    <w:rsid w:val="002150D6"/>
    <w:rsid w:val="0021545C"/>
    <w:rsid w:val="00215A23"/>
    <w:rsid w:val="00220688"/>
    <w:rsid w:val="002216F4"/>
    <w:rsid w:val="00221D1B"/>
    <w:rsid w:val="00222419"/>
    <w:rsid w:val="00222690"/>
    <w:rsid w:val="002232B7"/>
    <w:rsid w:val="00224100"/>
    <w:rsid w:val="00224DA5"/>
    <w:rsid w:val="00224E5C"/>
    <w:rsid w:val="00224FAB"/>
    <w:rsid w:val="00225001"/>
    <w:rsid w:val="00225309"/>
    <w:rsid w:val="00225635"/>
    <w:rsid w:val="00230211"/>
    <w:rsid w:val="00233CA7"/>
    <w:rsid w:val="00234044"/>
    <w:rsid w:val="002340DF"/>
    <w:rsid w:val="0023564C"/>
    <w:rsid w:val="002378B7"/>
    <w:rsid w:val="00241019"/>
    <w:rsid w:val="00241252"/>
    <w:rsid w:val="002412A6"/>
    <w:rsid w:val="002425E9"/>
    <w:rsid w:val="0024283D"/>
    <w:rsid w:val="002440DA"/>
    <w:rsid w:val="00244404"/>
    <w:rsid w:val="00244941"/>
    <w:rsid w:val="00244EF7"/>
    <w:rsid w:val="0024691C"/>
    <w:rsid w:val="00247D05"/>
    <w:rsid w:val="002508C0"/>
    <w:rsid w:val="00251D4B"/>
    <w:rsid w:val="00255CB0"/>
    <w:rsid w:val="002561C3"/>
    <w:rsid w:val="0025653D"/>
    <w:rsid w:val="002604C0"/>
    <w:rsid w:val="00262CB3"/>
    <w:rsid w:val="00262E85"/>
    <w:rsid w:val="002631C2"/>
    <w:rsid w:val="00263E53"/>
    <w:rsid w:val="002651A8"/>
    <w:rsid w:val="00266BCB"/>
    <w:rsid w:val="00267795"/>
    <w:rsid w:val="00267F59"/>
    <w:rsid w:val="00270232"/>
    <w:rsid w:val="00270CC2"/>
    <w:rsid w:val="00272FF3"/>
    <w:rsid w:val="00274905"/>
    <w:rsid w:val="00275C74"/>
    <w:rsid w:val="0027706C"/>
    <w:rsid w:val="00277EB1"/>
    <w:rsid w:val="00280DA6"/>
    <w:rsid w:val="0028157C"/>
    <w:rsid w:val="0028389A"/>
    <w:rsid w:val="0028449C"/>
    <w:rsid w:val="00284B64"/>
    <w:rsid w:val="002853B2"/>
    <w:rsid w:val="00291C18"/>
    <w:rsid w:val="00291D4C"/>
    <w:rsid w:val="0029345C"/>
    <w:rsid w:val="002945CC"/>
    <w:rsid w:val="00295FDF"/>
    <w:rsid w:val="002A0076"/>
    <w:rsid w:val="002A444F"/>
    <w:rsid w:val="002A6304"/>
    <w:rsid w:val="002A7631"/>
    <w:rsid w:val="002B09AC"/>
    <w:rsid w:val="002B4B12"/>
    <w:rsid w:val="002B59E7"/>
    <w:rsid w:val="002C076F"/>
    <w:rsid w:val="002C186B"/>
    <w:rsid w:val="002C1F72"/>
    <w:rsid w:val="002C253E"/>
    <w:rsid w:val="002C3641"/>
    <w:rsid w:val="002C3879"/>
    <w:rsid w:val="002C40AC"/>
    <w:rsid w:val="002C4FB6"/>
    <w:rsid w:val="002C7BE4"/>
    <w:rsid w:val="002D0CE9"/>
    <w:rsid w:val="002D19B7"/>
    <w:rsid w:val="002D2B19"/>
    <w:rsid w:val="002D63C3"/>
    <w:rsid w:val="002D70A0"/>
    <w:rsid w:val="002D757E"/>
    <w:rsid w:val="002D7EB2"/>
    <w:rsid w:val="002E155B"/>
    <w:rsid w:val="002E41B0"/>
    <w:rsid w:val="002E4378"/>
    <w:rsid w:val="002E529B"/>
    <w:rsid w:val="002E59DA"/>
    <w:rsid w:val="002F16A9"/>
    <w:rsid w:val="002F1B95"/>
    <w:rsid w:val="002F3093"/>
    <w:rsid w:val="002F736C"/>
    <w:rsid w:val="00304847"/>
    <w:rsid w:val="003050EE"/>
    <w:rsid w:val="00307C32"/>
    <w:rsid w:val="00307D94"/>
    <w:rsid w:val="00312CD0"/>
    <w:rsid w:val="003135B5"/>
    <w:rsid w:val="00313EB5"/>
    <w:rsid w:val="00313EEA"/>
    <w:rsid w:val="0031522F"/>
    <w:rsid w:val="0032153A"/>
    <w:rsid w:val="00322AD2"/>
    <w:rsid w:val="00322E24"/>
    <w:rsid w:val="003254E9"/>
    <w:rsid w:val="00326750"/>
    <w:rsid w:val="0032773E"/>
    <w:rsid w:val="0032777C"/>
    <w:rsid w:val="00331417"/>
    <w:rsid w:val="00331BF0"/>
    <w:rsid w:val="00332243"/>
    <w:rsid w:val="0033388A"/>
    <w:rsid w:val="00334684"/>
    <w:rsid w:val="00334B89"/>
    <w:rsid w:val="00335CD2"/>
    <w:rsid w:val="00337300"/>
    <w:rsid w:val="00337945"/>
    <w:rsid w:val="00343B52"/>
    <w:rsid w:val="00345BE9"/>
    <w:rsid w:val="00346094"/>
    <w:rsid w:val="00347EBD"/>
    <w:rsid w:val="00350F91"/>
    <w:rsid w:val="003524A1"/>
    <w:rsid w:val="0035292B"/>
    <w:rsid w:val="00354A9C"/>
    <w:rsid w:val="003553FF"/>
    <w:rsid w:val="00356649"/>
    <w:rsid w:val="003612DC"/>
    <w:rsid w:val="003618E8"/>
    <w:rsid w:val="003619B7"/>
    <w:rsid w:val="00362E50"/>
    <w:rsid w:val="00363A77"/>
    <w:rsid w:val="0036488D"/>
    <w:rsid w:val="003655D5"/>
    <w:rsid w:val="00365C41"/>
    <w:rsid w:val="00367EFB"/>
    <w:rsid w:val="003701BB"/>
    <w:rsid w:val="003720F6"/>
    <w:rsid w:val="0037260B"/>
    <w:rsid w:val="00373791"/>
    <w:rsid w:val="00380CFA"/>
    <w:rsid w:val="0038259C"/>
    <w:rsid w:val="0038381C"/>
    <w:rsid w:val="00390D0A"/>
    <w:rsid w:val="00391CCA"/>
    <w:rsid w:val="0039354C"/>
    <w:rsid w:val="00393735"/>
    <w:rsid w:val="0039547C"/>
    <w:rsid w:val="003958F9"/>
    <w:rsid w:val="003A0990"/>
    <w:rsid w:val="003A3BA2"/>
    <w:rsid w:val="003B02B7"/>
    <w:rsid w:val="003B0806"/>
    <w:rsid w:val="003B1E9A"/>
    <w:rsid w:val="003B23D0"/>
    <w:rsid w:val="003B2EF3"/>
    <w:rsid w:val="003B3A14"/>
    <w:rsid w:val="003B3A60"/>
    <w:rsid w:val="003B4048"/>
    <w:rsid w:val="003B4584"/>
    <w:rsid w:val="003B45E5"/>
    <w:rsid w:val="003B5557"/>
    <w:rsid w:val="003B65A5"/>
    <w:rsid w:val="003C0011"/>
    <w:rsid w:val="003C0A86"/>
    <w:rsid w:val="003C2435"/>
    <w:rsid w:val="003C48F3"/>
    <w:rsid w:val="003C5CA5"/>
    <w:rsid w:val="003D3D1D"/>
    <w:rsid w:val="003D414C"/>
    <w:rsid w:val="003D4785"/>
    <w:rsid w:val="003D6988"/>
    <w:rsid w:val="003D71B7"/>
    <w:rsid w:val="003D7B9E"/>
    <w:rsid w:val="003E13D9"/>
    <w:rsid w:val="003E528F"/>
    <w:rsid w:val="003E749C"/>
    <w:rsid w:val="003E7959"/>
    <w:rsid w:val="003E7F60"/>
    <w:rsid w:val="004012E9"/>
    <w:rsid w:val="00402416"/>
    <w:rsid w:val="0040380D"/>
    <w:rsid w:val="00405D79"/>
    <w:rsid w:val="00406103"/>
    <w:rsid w:val="004065E6"/>
    <w:rsid w:val="00407EA3"/>
    <w:rsid w:val="00410144"/>
    <w:rsid w:val="00411276"/>
    <w:rsid w:val="00414E2F"/>
    <w:rsid w:val="00415754"/>
    <w:rsid w:val="0042153E"/>
    <w:rsid w:val="00422E1C"/>
    <w:rsid w:val="00423627"/>
    <w:rsid w:val="00427BA1"/>
    <w:rsid w:val="004318BC"/>
    <w:rsid w:val="004325B1"/>
    <w:rsid w:val="0043582E"/>
    <w:rsid w:val="00440132"/>
    <w:rsid w:val="00441086"/>
    <w:rsid w:val="0044171C"/>
    <w:rsid w:val="00441A1D"/>
    <w:rsid w:val="00443947"/>
    <w:rsid w:val="00443BA0"/>
    <w:rsid w:val="004447B3"/>
    <w:rsid w:val="00445B7D"/>
    <w:rsid w:val="00447793"/>
    <w:rsid w:val="00447F9A"/>
    <w:rsid w:val="0045010C"/>
    <w:rsid w:val="00450DD5"/>
    <w:rsid w:val="00451534"/>
    <w:rsid w:val="00451550"/>
    <w:rsid w:val="00452E45"/>
    <w:rsid w:val="00452EA2"/>
    <w:rsid w:val="00455259"/>
    <w:rsid w:val="00456788"/>
    <w:rsid w:val="0045695E"/>
    <w:rsid w:val="00457C8F"/>
    <w:rsid w:val="00457E63"/>
    <w:rsid w:val="004602BF"/>
    <w:rsid w:val="00460309"/>
    <w:rsid w:val="004611D0"/>
    <w:rsid w:val="00463453"/>
    <w:rsid w:val="004649FC"/>
    <w:rsid w:val="0046587E"/>
    <w:rsid w:val="00467C0C"/>
    <w:rsid w:val="00472267"/>
    <w:rsid w:val="00472DF3"/>
    <w:rsid w:val="00474E83"/>
    <w:rsid w:val="00475733"/>
    <w:rsid w:val="00476263"/>
    <w:rsid w:val="004771A7"/>
    <w:rsid w:val="00480331"/>
    <w:rsid w:val="00480CCF"/>
    <w:rsid w:val="00480DC5"/>
    <w:rsid w:val="004817E0"/>
    <w:rsid w:val="004821FD"/>
    <w:rsid w:val="00483081"/>
    <w:rsid w:val="004838BC"/>
    <w:rsid w:val="00483B6E"/>
    <w:rsid w:val="00483F2D"/>
    <w:rsid w:val="004843B5"/>
    <w:rsid w:val="004844D2"/>
    <w:rsid w:val="004850EE"/>
    <w:rsid w:val="00487982"/>
    <w:rsid w:val="00490265"/>
    <w:rsid w:val="00491E7D"/>
    <w:rsid w:val="0049469F"/>
    <w:rsid w:val="00496289"/>
    <w:rsid w:val="004A13C6"/>
    <w:rsid w:val="004A1A8A"/>
    <w:rsid w:val="004A230D"/>
    <w:rsid w:val="004A4660"/>
    <w:rsid w:val="004A52C7"/>
    <w:rsid w:val="004A5B6F"/>
    <w:rsid w:val="004A5E14"/>
    <w:rsid w:val="004B01A8"/>
    <w:rsid w:val="004B092C"/>
    <w:rsid w:val="004B1B82"/>
    <w:rsid w:val="004B4BE9"/>
    <w:rsid w:val="004C159C"/>
    <w:rsid w:val="004C15B7"/>
    <w:rsid w:val="004C4FF4"/>
    <w:rsid w:val="004C6840"/>
    <w:rsid w:val="004C7D04"/>
    <w:rsid w:val="004C7DAE"/>
    <w:rsid w:val="004D2844"/>
    <w:rsid w:val="004D3A50"/>
    <w:rsid w:val="004D5C55"/>
    <w:rsid w:val="004D7D75"/>
    <w:rsid w:val="004E1CB1"/>
    <w:rsid w:val="004E3751"/>
    <w:rsid w:val="004E39EE"/>
    <w:rsid w:val="004E4E38"/>
    <w:rsid w:val="004E516F"/>
    <w:rsid w:val="004E63E8"/>
    <w:rsid w:val="004F0C48"/>
    <w:rsid w:val="004F1435"/>
    <w:rsid w:val="004F46FF"/>
    <w:rsid w:val="004F47C7"/>
    <w:rsid w:val="004F4D09"/>
    <w:rsid w:val="004F4D69"/>
    <w:rsid w:val="0050087C"/>
    <w:rsid w:val="005030C3"/>
    <w:rsid w:val="00503649"/>
    <w:rsid w:val="00503C80"/>
    <w:rsid w:val="005045CF"/>
    <w:rsid w:val="0050726A"/>
    <w:rsid w:val="005076CA"/>
    <w:rsid w:val="00507D21"/>
    <w:rsid w:val="00511780"/>
    <w:rsid w:val="00511AC4"/>
    <w:rsid w:val="00513DF3"/>
    <w:rsid w:val="00514718"/>
    <w:rsid w:val="00515737"/>
    <w:rsid w:val="00516CEE"/>
    <w:rsid w:val="00517A31"/>
    <w:rsid w:val="005215B9"/>
    <w:rsid w:val="00522976"/>
    <w:rsid w:val="00523492"/>
    <w:rsid w:val="00525C28"/>
    <w:rsid w:val="00526B7A"/>
    <w:rsid w:val="00531EB0"/>
    <w:rsid w:val="00533120"/>
    <w:rsid w:val="00533985"/>
    <w:rsid w:val="005354B5"/>
    <w:rsid w:val="0053582F"/>
    <w:rsid w:val="00535AAE"/>
    <w:rsid w:val="00537B0D"/>
    <w:rsid w:val="00542226"/>
    <w:rsid w:val="005430DB"/>
    <w:rsid w:val="00543E0A"/>
    <w:rsid w:val="0055028B"/>
    <w:rsid w:val="00550767"/>
    <w:rsid w:val="005515E5"/>
    <w:rsid w:val="005517AC"/>
    <w:rsid w:val="0055183E"/>
    <w:rsid w:val="00552538"/>
    <w:rsid w:val="00552780"/>
    <w:rsid w:val="0055311D"/>
    <w:rsid w:val="005541E1"/>
    <w:rsid w:val="00554E35"/>
    <w:rsid w:val="00555A45"/>
    <w:rsid w:val="0056124F"/>
    <w:rsid w:val="005621A6"/>
    <w:rsid w:val="0056278D"/>
    <w:rsid w:val="005629A7"/>
    <w:rsid w:val="00563A73"/>
    <w:rsid w:val="005658EF"/>
    <w:rsid w:val="005660E0"/>
    <w:rsid w:val="00566C56"/>
    <w:rsid w:val="00571178"/>
    <w:rsid w:val="00571C39"/>
    <w:rsid w:val="00574DA4"/>
    <w:rsid w:val="00576FDA"/>
    <w:rsid w:val="00577EE3"/>
    <w:rsid w:val="00580677"/>
    <w:rsid w:val="0058142C"/>
    <w:rsid w:val="00582944"/>
    <w:rsid w:val="00586982"/>
    <w:rsid w:val="005870C7"/>
    <w:rsid w:val="00587869"/>
    <w:rsid w:val="00590AED"/>
    <w:rsid w:val="00590D06"/>
    <w:rsid w:val="00591FB0"/>
    <w:rsid w:val="00593F17"/>
    <w:rsid w:val="00594DAB"/>
    <w:rsid w:val="005961D5"/>
    <w:rsid w:val="0059656D"/>
    <w:rsid w:val="00596981"/>
    <w:rsid w:val="005A0963"/>
    <w:rsid w:val="005A3552"/>
    <w:rsid w:val="005A4512"/>
    <w:rsid w:val="005A4BE3"/>
    <w:rsid w:val="005A7D9E"/>
    <w:rsid w:val="005B040C"/>
    <w:rsid w:val="005B111E"/>
    <w:rsid w:val="005B241C"/>
    <w:rsid w:val="005B25AB"/>
    <w:rsid w:val="005B25AD"/>
    <w:rsid w:val="005B3967"/>
    <w:rsid w:val="005B3C71"/>
    <w:rsid w:val="005B42C0"/>
    <w:rsid w:val="005B43B9"/>
    <w:rsid w:val="005B4F22"/>
    <w:rsid w:val="005B53A8"/>
    <w:rsid w:val="005B5896"/>
    <w:rsid w:val="005C085A"/>
    <w:rsid w:val="005C3541"/>
    <w:rsid w:val="005C4A9C"/>
    <w:rsid w:val="005C4FEB"/>
    <w:rsid w:val="005C5637"/>
    <w:rsid w:val="005C5D42"/>
    <w:rsid w:val="005C6761"/>
    <w:rsid w:val="005C6BA0"/>
    <w:rsid w:val="005C6C5B"/>
    <w:rsid w:val="005C6E56"/>
    <w:rsid w:val="005D1E3E"/>
    <w:rsid w:val="005D2281"/>
    <w:rsid w:val="005D33AF"/>
    <w:rsid w:val="005D5231"/>
    <w:rsid w:val="005E0EDC"/>
    <w:rsid w:val="005E2C8F"/>
    <w:rsid w:val="005E69CD"/>
    <w:rsid w:val="005E6B25"/>
    <w:rsid w:val="005F53EE"/>
    <w:rsid w:val="005F65F1"/>
    <w:rsid w:val="005F6E63"/>
    <w:rsid w:val="005F7379"/>
    <w:rsid w:val="005F76F7"/>
    <w:rsid w:val="00603D70"/>
    <w:rsid w:val="00604883"/>
    <w:rsid w:val="0060652E"/>
    <w:rsid w:val="00606B7B"/>
    <w:rsid w:val="00610491"/>
    <w:rsid w:val="00610E24"/>
    <w:rsid w:val="006111E4"/>
    <w:rsid w:val="00613F36"/>
    <w:rsid w:val="00614477"/>
    <w:rsid w:val="006149E7"/>
    <w:rsid w:val="0061548F"/>
    <w:rsid w:val="00620BCA"/>
    <w:rsid w:val="006219F0"/>
    <w:rsid w:val="0062291C"/>
    <w:rsid w:val="00624DEA"/>
    <w:rsid w:val="0063035D"/>
    <w:rsid w:val="006308FD"/>
    <w:rsid w:val="00632942"/>
    <w:rsid w:val="00632D2B"/>
    <w:rsid w:val="006340F2"/>
    <w:rsid w:val="00634127"/>
    <w:rsid w:val="0064075E"/>
    <w:rsid w:val="00640FE5"/>
    <w:rsid w:val="00643B4F"/>
    <w:rsid w:val="00644663"/>
    <w:rsid w:val="00644FEA"/>
    <w:rsid w:val="00646EFC"/>
    <w:rsid w:val="006473A3"/>
    <w:rsid w:val="006474DE"/>
    <w:rsid w:val="00651260"/>
    <w:rsid w:val="00651DDC"/>
    <w:rsid w:val="006547E9"/>
    <w:rsid w:val="00656102"/>
    <w:rsid w:val="00656C76"/>
    <w:rsid w:val="0065720B"/>
    <w:rsid w:val="006600DE"/>
    <w:rsid w:val="00660B78"/>
    <w:rsid w:val="006625CC"/>
    <w:rsid w:val="00662838"/>
    <w:rsid w:val="00662B88"/>
    <w:rsid w:val="0066362B"/>
    <w:rsid w:val="00665D03"/>
    <w:rsid w:val="00671538"/>
    <w:rsid w:val="00671821"/>
    <w:rsid w:val="006723E6"/>
    <w:rsid w:val="00673CB5"/>
    <w:rsid w:val="0067453D"/>
    <w:rsid w:val="006747AF"/>
    <w:rsid w:val="00674994"/>
    <w:rsid w:val="0067510F"/>
    <w:rsid w:val="0067593F"/>
    <w:rsid w:val="00680CA2"/>
    <w:rsid w:val="00682961"/>
    <w:rsid w:val="006840DA"/>
    <w:rsid w:val="0068480A"/>
    <w:rsid w:val="0068602B"/>
    <w:rsid w:val="00691801"/>
    <w:rsid w:val="0069242E"/>
    <w:rsid w:val="006927C6"/>
    <w:rsid w:val="006934D4"/>
    <w:rsid w:val="006948D7"/>
    <w:rsid w:val="006963BE"/>
    <w:rsid w:val="00697AA2"/>
    <w:rsid w:val="006A0EFD"/>
    <w:rsid w:val="006A1993"/>
    <w:rsid w:val="006A510E"/>
    <w:rsid w:val="006A7B6A"/>
    <w:rsid w:val="006B0534"/>
    <w:rsid w:val="006B5A58"/>
    <w:rsid w:val="006C03BC"/>
    <w:rsid w:val="006C03E4"/>
    <w:rsid w:val="006C2252"/>
    <w:rsid w:val="006C25FE"/>
    <w:rsid w:val="006C2B3E"/>
    <w:rsid w:val="006C3A16"/>
    <w:rsid w:val="006C3AA3"/>
    <w:rsid w:val="006C4641"/>
    <w:rsid w:val="006D0163"/>
    <w:rsid w:val="006D0332"/>
    <w:rsid w:val="006D0F1F"/>
    <w:rsid w:val="006D5066"/>
    <w:rsid w:val="006D67E0"/>
    <w:rsid w:val="006D6C98"/>
    <w:rsid w:val="006E0318"/>
    <w:rsid w:val="006E1898"/>
    <w:rsid w:val="006E2266"/>
    <w:rsid w:val="006E2E44"/>
    <w:rsid w:val="006E2F00"/>
    <w:rsid w:val="006E30DC"/>
    <w:rsid w:val="006E35E5"/>
    <w:rsid w:val="006E3CBB"/>
    <w:rsid w:val="006E4DC2"/>
    <w:rsid w:val="006F3567"/>
    <w:rsid w:val="006F427A"/>
    <w:rsid w:val="006F5128"/>
    <w:rsid w:val="006F5D70"/>
    <w:rsid w:val="006F61BA"/>
    <w:rsid w:val="006F63C8"/>
    <w:rsid w:val="006F6E46"/>
    <w:rsid w:val="006F6FCB"/>
    <w:rsid w:val="006F7B8B"/>
    <w:rsid w:val="007006F8"/>
    <w:rsid w:val="00701F32"/>
    <w:rsid w:val="007021AA"/>
    <w:rsid w:val="00702DED"/>
    <w:rsid w:val="007042CB"/>
    <w:rsid w:val="00704408"/>
    <w:rsid w:val="00705706"/>
    <w:rsid w:val="0070698A"/>
    <w:rsid w:val="00707507"/>
    <w:rsid w:val="007108CD"/>
    <w:rsid w:val="00711BF7"/>
    <w:rsid w:val="00711EF0"/>
    <w:rsid w:val="00714219"/>
    <w:rsid w:val="00714A1E"/>
    <w:rsid w:val="007151EE"/>
    <w:rsid w:val="00716535"/>
    <w:rsid w:val="007168E5"/>
    <w:rsid w:val="0072065A"/>
    <w:rsid w:val="007206FC"/>
    <w:rsid w:val="007207B3"/>
    <w:rsid w:val="00720908"/>
    <w:rsid w:val="00722C17"/>
    <w:rsid w:val="00724994"/>
    <w:rsid w:val="00726848"/>
    <w:rsid w:val="0072755D"/>
    <w:rsid w:val="00727B9F"/>
    <w:rsid w:val="00727FA1"/>
    <w:rsid w:val="0073447D"/>
    <w:rsid w:val="00734C0B"/>
    <w:rsid w:val="007405EA"/>
    <w:rsid w:val="00745431"/>
    <w:rsid w:val="00745625"/>
    <w:rsid w:val="0074695E"/>
    <w:rsid w:val="007470EC"/>
    <w:rsid w:val="007479C8"/>
    <w:rsid w:val="00747EB5"/>
    <w:rsid w:val="007518CD"/>
    <w:rsid w:val="007534D2"/>
    <w:rsid w:val="00753A6C"/>
    <w:rsid w:val="007540B3"/>
    <w:rsid w:val="00754DA1"/>
    <w:rsid w:val="007568E5"/>
    <w:rsid w:val="00757089"/>
    <w:rsid w:val="007572C0"/>
    <w:rsid w:val="007623D2"/>
    <w:rsid w:val="0076374B"/>
    <w:rsid w:val="007637C9"/>
    <w:rsid w:val="00766D9D"/>
    <w:rsid w:val="007671E9"/>
    <w:rsid w:val="00767A25"/>
    <w:rsid w:val="0077208F"/>
    <w:rsid w:val="007740CC"/>
    <w:rsid w:val="00774677"/>
    <w:rsid w:val="007754D7"/>
    <w:rsid w:val="00782619"/>
    <w:rsid w:val="0078550D"/>
    <w:rsid w:val="0078551E"/>
    <w:rsid w:val="00791D92"/>
    <w:rsid w:val="00791EF7"/>
    <w:rsid w:val="00793093"/>
    <w:rsid w:val="007952E7"/>
    <w:rsid w:val="007A020F"/>
    <w:rsid w:val="007A027A"/>
    <w:rsid w:val="007A503B"/>
    <w:rsid w:val="007A5612"/>
    <w:rsid w:val="007A5863"/>
    <w:rsid w:val="007A7C7B"/>
    <w:rsid w:val="007B2F01"/>
    <w:rsid w:val="007C0824"/>
    <w:rsid w:val="007C1696"/>
    <w:rsid w:val="007C3BFE"/>
    <w:rsid w:val="007C69B2"/>
    <w:rsid w:val="007C6E8A"/>
    <w:rsid w:val="007D0661"/>
    <w:rsid w:val="007D0ED6"/>
    <w:rsid w:val="007D1250"/>
    <w:rsid w:val="007D2AC1"/>
    <w:rsid w:val="007D3709"/>
    <w:rsid w:val="007D3899"/>
    <w:rsid w:val="007D3B6A"/>
    <w:rsid w:val="007D3CC5"/>
    <w:rsid w:val="007E033C"/>
    <w:rsid w:val="007E190E"/>
    <w:rsid w:val="007E27D5"/>
    <w:rsid w:val="007E4223"/>
    <w:rsid w:val="007E5AD0"/>
    <w:rsid w:val="007F0197"/>
    <w:rsid w:val="007F1E33"/>
    <w:rsid w:val="007F53EB"/>
    <w:rsid w:val="007F5CA6"/>
    <w:rsid w:val="007F6013"/>
    <w:rsid w:val="007F6115"/>
    <w:rsid w:val="00802038"/>
    <w:rsid w:val="00802DF0"/>
    <w:rsid w:val="008035D3"/>
    <w:rsid w:val="00804408"/>
    <w:rsid w:val="00807A64"/>
    <w:rsid w:val="0081143A"/>
    <w:rsid w:val="008141AE"/>
    <w:rsid w:val="00815484"/>
    <w:rsid w:val="00816613"/>
    <w:rsid w:val="0082103C"/>
    <w:rsid w:val="008217EA"/>
    <w:rsid w:val="00822617"/>
    <w:rsid w:val="0082346D"/>
    <w:rsid w:val="00826C1D"/>
    <w:rsid w:val="00827C57"/>
    <w:rsid w:val="008325F9"/>
    <w:rsid w:val="008334D6"/>
    <w:rsid w:val="00833BFB"/>
    <w:rsid w:val="00835D52"/>
    <w:rsid w:val="00842C48"/>
    <w:rsid w:val="00843F3D"/>
    <w:rsid w:val="008443AF"/>
    <w:rsid w:val="008457EA"/>
    <w:rsid w:val="00854B86"/>
    <w:rsid w:val="00856015"/>
    <w:rsid w:val="008567AE"/>
    <w:rsid w:val="008567D5"/>
    <w:rsid w:val="00856A68"/>
    <w:rsid w:val="00865B00"/>
    <w:rsid w:val="0086643C"/>
    <w:rsid w:val="0086741B"/>
    <w:rsid w:val="0087170A"/>
    <w:rsid w:val="00871FA3"/>
    <w:rsid w:val="00872869"/>
    <w:rsid w:val="0087442A"/>
    <w:rsid w:val="008803FB"/>
    <w:rsid w:val="00881BC6"/>
    <w:rsid w:val="008840B9"/>
    <w:rsid w:val="00884176"/>
    <w:rsid w:val="00886058"/>
    <w:rsid w:val="0088625F"/>
    <w:rsid w:val="008870B2"/>
    <w:rsid w:val="00887814"/>
    <w:rsid w:val="00890B31"/>
    <w:rsid w:val="00892B9C"/>
    <w:rsid w:val="00893750"/>
    <w:rsid w:val="008943C9"/>
    <w:rsid w:val="00895C83"/>
    <w:rsid w:val="00895E80"/>
    <w:rsid w:val="0089601A"/>
    <w:rsid w:val="008A11C5"/>
    <w:rsid w:val="008A403E"/>
    <w:rsid w:val="008A4408"/>
    <w:rsid w:val="008A586B"/>
    <w:rsid w:val="008A60F6"/>
    <w:rsid w:val="008A7120"/>
    <w:rsid w:val="008B0BFC"/>
    <w:rsid w:val="008B51E2"/>
    <w:rsid w:val="008B58A5"/>
    <w:rsid w:val="008B6A35"/>
    <w:rsid w:val="008B7F0C"/>
    <w:rsid w:val="008C3613"/>
    <w:rsid w:val="008C48B6"/>
    <w:rsid w:val="008C5AC3"/>
    <w:rsid w:val="008C5E85"/>
    <w:rsid w:val="008C638B"/>
    <w:rsid w:val="008C71BD"/>
    <w:rsid w:val="008D128F"/>
    <w:rsid w:val="008D1B9B"/>
    <w:rsid w:val="008D355F"/>
    <w:rsid w:val="008D3883"/>
    <w:rsid w:val="008D3C76"/>
    <w:rsid w:val="008D4364"/>
    <w:rsid w:val="008D7CCE"/>
    <w:rsid w:val="008E1F92"/>
    <w:rsid w:val="008E2690"/>
    <w:rsid w:val="008E26D4"/>
    <w:rsid w:val="008E78AB"/>
    <w:rsid w:val="008F0217"/>
    <w:rsid w:val="008F1C6A"/>
    <w:rsid w:val="008F4470"/>
    <w:rsid w:val="008F4C1A"/>
    <w:rsid w:val="008F5524"/>
    <w:rsid w:val="008F6557"/>
    <w:rsid w:val="008F6CCA"/>
    <w:rsid w:val="00900A68"/>
    <w:rsid w:val="009010DC"/>
    <w:rsid w:val="00901316"/>
    <w:rsid w:val="0090170B"/>
    <w:rsid w:val="00903F77"/>
    <w:rsid w:val="00910132"/>
    <w:rsid w:val="009107BF"/>
    <w:rsid w:val="00910D2F"/>
    <w:rsid w:val="00912080"/>
    <w:rsid w:val="00913244"/>
    <w:rsid w:val="009134B3"/>
    <w:rsid w:val="00913AA6"/>
    <w:rsid w:val="00915279"/>
    <w:rsid w:val="009163C4"/>
    <w:rsid w:val="00922160"/>
    <w:rsid w:val="00922898"/>
    <w:rsid w:val="009236D1"/>
    <w:rsid w:val="00923E70"/>
    <w:rsid w:val="00924A55"/>
    <w:rsid w:val="00924BD9"/>
    <w:rsid w:val="00925974"/>
    <w:rsid w:val="00925FF8"/>
    <w:rsid w:val="00927096"/>
    <w:rsid w:val="0093398C"/>
    <w:rsid w:val="00934FEF"/>
    <w:rsid w:val="009350E9"/>
    <w:rsid w:val="00936424"/>
    <w:rsid w:val="009425C9"/>
    <w:rsid w:val="00943113"/>
    <w:rsid w:val="009452C6"/>
    <w:rsid w:val="0094620D"/>
    <w:rsid w:val="009472AF"/>
    <w:rsid w:val="009513DE"/>
    <w:rsid w:val="00952243"/>
    <w:rsid w:val="00953775"/>
    <w:rsid w:val="00953B07"/>
    <w:rsid w:val="0095586C"/>
    <w:rsid w:val="00957338"/>
    <w:rsid w:val="00961971"/>
    <w:rsid w:val="009628E1"/>
    <w:rsid w:val="00963226"/>
    <w:rsid w:val="00963F7B"/>
    <w:rsid w:val="009678BF"/>
    <w:rsid w:val="00970C7F"/>
    <w:rsid w:val="00972A2E"/>
    <w:rsid w:val="00977E83"/>
    <w:rsid w:val="00977F3D"/>
    <w:rsid w:val="009800E5"/>
    <w:rsid w:val="00980DD7"/>
    <w:rsid w:val="009818F7"/>
    <w:rsid w:val="0098326D"/>
    <w:rsid w:val="009908E1"/>
    <w:rsid w:val="00991451"/>
    <w:rsid w:val="00991ECB"/>
    <w:rsid w:val="00991F8A"/>
    <w:rsid w:val="0099257F"/>
    <w:rsid w:val="009974C2"/>
    <w:rsid w:val="00997AC3"/>
    <w:rsid w:val="009A0115"/>
    <w:rsid w:val="009A2FAB"/>
    <w:rsid w:val="009A32D9"/>
    <w:rsid w:val="009A35A5"/>
    <w:rsid w:val="009A4613"/>
    <w:rsid w:val="009A47CA"/>
    <w:rsid w:val="009A4E9A"/>
    <w:rsid w:val="009A76C1"/>
    <w:rsid w:val="009B0222"/>
    <w:rsid w:val="009B2C0B"/>
    <w:rsid w:val="009B2CC9"/>
    <w:rsid w:val="009B37A8"/>
    <w:rsid w:val="009B4414"/>
    <w:rsid w:val="009B5597"/>
    <w:rsid w:val="009B74A4"/>
    <w:rsid w:val="009C2579"/>
    <w:rsid w:val="009C6DBF"/>
    <w:rsid w:val="009D13E3"/>
    <w:rsid w:val="009D2824"/>
    <w:rsid w:val="009D4332"/>
    <w:rsid w:val="009D7FDF"/>
    <w:rsid w:val="009E1172"/>
    <w:rsid w:val="009E496B"/>
    <w:rsid w:val="009F0B6E"/>
    <w:rsid w:val="009F2417"/>
    <w:rsid w:val="009F543E"/>
    <w:rsid w:val="009F748F"/>
    <w:rsid w:val="00A00948"/>
    <w:rsid w:val="00A01083"/>
    <w:rsid w:val="00A01694"/>
    <w:rsid w:val="00A03F1B"/>
    <w:rsid w:val="00A05D69"/>
    <w:rsid w:val="00A06764"/>
    <w:rsid w:val="00A06866"/>
    <w:rsid w:val="00A06CCC"/>
    <w:rsid w:val="00A0709B"/>
    <w:rsid w:val="00A1142C"/>
    <w:rsid w:val="00A16554"/>
    <w:rsid w:val="00A17A01"/>
    <w:rsid w:val="00A21D69"/>
    <w:rsid w:val="00A21DE8"/>
    <w:rsid w:val="00A23F98"/>
    <w:rsid w:val="00A30975"/>
    <w:rsid w:val="00A32ABC"/>
    <w:rsid w:val="00A344A6"/>
    <w:rsid w:val="00A354E9"/>
    <w:rsid w:val="00A4275F"/>
    <w:rsid w:val="00A42DC1"/>
    <w:rsid w:val="00A42F54"/>
    <w:rsid w:val="00A442A1"/>
    <w:rsid w:val="00A45D28"/>
    <w:rsid w:val="00A501C1"/>
    <w:rsid w:val="00A502B8"/>
    <w:rsid w:val="00A512D8"/>
    <w:rsid w:val="00A5167D"/>
    <w:rsid w:val="00A51B7F"/>
    <w:rsid w:val="00A53144"/>
    <w:rsid w:val="00A537AE"/>
    <w:rsid w:val="00A54D3C"/>
    <w:rsid w:val="00A604FE"/>
    <w:rsid w:val="00A611D6"/>
    <w:rsid w:val="00A70664"/>
    <w:rsid w:val="00A71A7F"/>
    <w:rsid w:val="00A75950"/>
    <w:rsid w:val="00A76609"/>
    <w:rsid w:val="00A766B7"/>
    <w:rsid w:val="00A76E07"/>
    <w:rsid w:val="00A77A0A"/>
    <w:rsid w:val="00A805A7"/>
    <w:rsid w:val="00A80974"/>
    <w:rsid w:val="00A8099B"/>
    <w:rsid w:val="00A813EF"/>
    <w:rsid w:val="00A8261C"/>
    <w:rsid w:val="00A85A2F"/>
    <w:rsid w:val="00A875B0"/>
    <w:rsid w:val="00A87740"/>
    <w:rsid w:val="00A87E08"/>
    <w:rsid w:val="00A909F4"/>
    <w:rsid w:val="00A93BE6"/>
    <w:rsid w:val="00A941E9"/>
    <w:rsid w:val="00A94645"/>
    <w:rsid w:val="00A9537E"/>
    <w:rsid w:val="00A95F5B"/>
    <w:rsid w:val="00A962E2"/>
    <w:rsid w:val="00A96D20"/>
    <w:rsid w:val="00A978BA"/>
    <w:rsid w:val="00AA40C5"/>
    <w:rsid w:val="00AA5B84"/>
    <w:rsid w:val="00AA5EC3"/>
    <w:rsid w:val="00AA7766"/>
    <w:rsid w:val="00AA7C14"/>
    <w:rsid w:val="00AB13A0"/>
    <w:rsid w:val="00AB13B8"/>
    <w:rsid w:val="00AB32AC"/>
    <w:rsid w:val="00AB3302"/>
    <w:rsid w:val="00AB371E"/>
    <w:rsid w:val="00AB3859"/>
    <w:rsid w:val="00AB3E7F"/>
    <w:rsid w:val="00AB43D7"/>
    <w:rsid w:val="00AB7652"/>
    <w:rsid w:val="00AC0ED1"/>
    <w:rsid w:val="00AC2920"/>
    <w:rsid w:val="00AC6D96"/>
    <w:rsid w:val="00AC706C"/>
    <w:rsid w:val="00AD128C"/>
    <w:rsid w:val="00AD1506"/>
    <w:rsid w:val="00AD3683"/>
    <w:rsid w:val="00AD36A6"/>
    <w:rsid w:val="00AD5044"/>
    <w:rsid w:val="00AE1B28"/>
    <w:rsid w:val="00AE2700"/>
    <w:rsid w:val="00AE3B4F"/>
    <w:rsid w:val="00AE40BD"/>
    <w:rsid w:val="00AE7901"/>
    <w:rsid w:val="00AE7916"/>
    <w:rsid w:val="00AF527A"/>
    <w:rsid w:val="00AF693B"/>
    <w:rsid w:val="00AF6E5D"/>
    <w:rsid w:val="00B01837"/>
    <w:rsid w:val="00B01C38"/>
    <w:rsid w:val="00B03A32"/>
    <w:rsid w:val="00B05AB1"/>
    <w:rsid w:val="00B05CB3"/>
    <w:rsid w:val="00B064D2"/>
    <w:rsid w:val="00B11CA5"/>
    <w:rsid w:val="00B13362"/>
    <w:rsid w:val="00B14B31"/>
    <w:rsid w:val="00B14BE7"/>
    <w:rsid w:val="00B16300"/>
    <w:rsid w:val="00B206B2"/>
    <w:rsid w:val="00B2122F"/>
    <w:rsid w:val="00B2157D"/>
    <w:rsid w:val="00B21E2B"/>
    <w:rsid w:val="00B2234E"/>
    <w:rsid w:val="00B244BC"/>
    <w:rsid w:val="00B25EF3"/>
    <w:rsid w:val="00B2639D"/>
    <w:rsid w:val="00B267E7"/>
    <w:rsid w:val="00B279D2"/>
    <w:rsid w:val="00B30362"/>
    <w:rsid w:val="00B3052B"/>
    <w:rsid w:val="00B310E6"/>
    <w:rsid w:val="00B32A87"/>
    <w:rsid w:val="00B33553"/>
    <w:rsid w:val="00B34497"/>
    <w:rsid w:val="00B43C3F"/>
    <w:rsid w:val="00B45EB3"/>
    <w:rsid w:val="00B46234"/>
    <w:rsid w:val="00B51509"/>
    <w:rsid w:val="00B52A06"/>
    <w:rsid w:val="00B56A12"/>
    <w:rsid w:val="00B5763B"/>
    <w:rsid w:val="00B634A4"/>
    <w:rsid w:val="00B63973"/>
    <w:rsid w:val="00B63C5E"/>
    <w:rsid w:val="00B63CF1"/>
    <w:rsid w:val="00B649D6"/>
    <w:rsid w:val="00B65A14"/>
    <w:rsid w:val="00B66B28"/>
    <w:rsid w:val="00B66C78"/>
    <w:rsid w:val="00B66EBA"/>
    <w:rsid w:val="00B6780D"/>
    <w:rsid w:val="00B725AF"/>
    <w:rsid w:val="00B733F8"/>
    <w:rsid w:val="00B738E0"/>
    <w:rsid w:val="00B73C4C"/>
    <w:rsid w:val="00B73C4E"/>
    <w:rsid w:val="00B744AD"/>
    <w:rsid w:val="00B74B52"/>
    <w:rsid w:val="00B7538F"/>
    <w:rsid w:val="00B7756E"/>
    <w:rsid w:val="00B800F2"/>
    <w:rsid w:val="00B80199"/>
    <w:rsid w:val="00B83814"/>
    <w:rsid w:val="00B84E10"/>
    <w:rsid w:val="00B85CFD"/>
    <w:rsid w:val="00B91038"/>
    <w:rsid w:val="00B9253C"/>
    <w:rsid w:val="00B94363"/>
    <w:rsid w:val="00B96195"/>
    <w:rsid w:val="00B968DB"/>
    <w:rsid w:val="00B96D9E"/>
    <w:rsid w:val="00B96EE1"/>
    <w:rsid w:val="00BA0F6D"/>
    <w:rsid w:val="00BA13EE"/>
    <w:rsid w:val="00BA1E4F"/>
    <w:rsid w:val="00BA1F07"/>
    <w:rsid w:val="00BA2FEE"/>
    <w:rsid w:val="00BA3615"/>
    <w:rsid w:val="00BB0644"/>
    <w:rsid w:val="00BB39B7"/>
    <w:rsid w:val="00BB5147"/>
    <w:rsid w:val="00BB6272"/>
    <w:rsid w:val="00BB6D2B"/>
    <w:rsid w:val="00BD4E0C"/>
    <w:rsid w:val="00BD6FEE"/>
    <w:rsid w:val="00BD7370"/>
    <w:rsid w:val="00BD7491"/>
    <w:rsid w:val="00BD7F8B"/>
    <w:rsid w:val="00BE3155"/>
    <w:rsid w:val="00BE4633"/>
    <w:rsid w:val="00BE4C41"/>
    <w:rsid w:val="00BE5E0E"/>
    <w:rsid w:val="00BE6C43"/>
    <w:rsid w:val="00BE7AC3"/>
    <w:rsid w:val="00BF0473"/>
    <w:rsid w:val="00BF2DB4"/>
    <w:rsid w:val="00BF2E20"/>
    <w:rsid w:val="00BF2EC5"/>
    <w:rsid w:val="00BF414D"/>
    <w:rsid w:val="00BF481F"/>
    <w:rsid w:val="00BF48B4"/>
    <w:rsid w:val="00C0112D"/>
    <w:rsid w:val="00C01265"/>
    <w:rsid w:val="00C022F3"/>
    <w:rsid w:val="00C02D6F"/>
    <w:rsid w:val="00C03DD9"/>
    <w:rsid w:val="00C0514F"/>
    <w:rsid w:val="00C0540D"/>
    <w:rsid w:val="00C07147"/>
    <w:rsid w:val="00C10952"/>
    <w:rsid w:val="00C118B0"/>
    <w:rsid w:val="00C1190B"/>
    <w:rsid w:val="00C14AFC"/>
    <w:rsid w:val="00C14D1C"/>
    <w:rsid w:val="00C15129"/>
    <w:rsid w:val="00C16F72"/>
    <w:rsid w:val="00C2091E"/>
    <w:rsid w:val="00C23615"/>
    <w:rsid w:val="00C23A88"/>
    <w:rsid w:val="00C26643"/>
    <w:rsid w:val="00C26819"/>
    <w:rsid w:val="00C2762E"/>
    <w:rsid w:val="00C27DF2"/>
    <w:rsid w:val="00C32847"/>
    <w:rsid w:val="00C32937"/>
    <w:rsid w:val="00C32D8D"/>
    <w:rsid w:val="00C336AA"/>
    <w:rsid w:val="00C33B65"/>
    <w:rsid w:val="00C342A0"/>
    <w:rsid w:val="00C35C92"/>
    <w:rsid w:val="00C36A83"/>
    <w:rsid w:val="00C37114"/>
    <w:rsid w:val="00C41527"/>
    <w:rsid w:val="00C41581"/>
    <w:rsid w:val="00C43C37"/>
    <w:rsid w:val="00C47386"/>
    <w:rsid w:val="00C479C0"/>
    <w:rsid w:val="00C5019D"/>
    <w:rsid w:val="00C54F40"/>
    <w:rsid w:val="00C56150"/>
    <w:rsid w:val="00C57146"/>
    <w:rsid w:val="00C5789A"/>
    <w:rsid w:val="00C6180D"/>
    <w:rsid w:val="00C62195"/>
    <w:rsid w:val="00C65DFA"/>
    <w:rsid w:val="00C705B0"/>
    <w:rsid w:val="00C708D1"/>
    <w:rsid w:val="00C71645"/>
    <w:rsid w:val="00C72F71"/>
    <w:rsid w:val="00C73DF9"/>
    <w:rsid w:val="00C74F15"/>
    <w:rsid w:val="00C75C77"/>
    <w:rsid w:val="00C775DA"/>
    <w:rsid w:val="00C8176D"/>
    <w:rsid w:val="00C81C0D"/>
    <w:rsid w:val="00C83021"/>
    <w:rsid w:val="00C835CE"/>
    <w:rsid w:val="00C840F8"/>
    <w:rsid w:val="00C84B4D"/>
    <w:rsid w:val="00C851D6"/>
    <w:rsid w:val="00C876A3"/>
    <w:rsid w:val="00C90527"/>
    <w:rsid w:val="00C92C7E"/>
    <w:rsid w:val="00C94087"/>
    <w:rsid w:val="00C942F5"/>
    <w:rsid w:val="00C95299"/>
    <w:rsid w:val="00C95651"/>
    <w:rsid w:val="00C96AA8"/>
    <w:rsid w:val="00CA2046"/>
    <w:rsid w:val="00CA681F"/>
    <w:rsid w:val="00CA7886"/>
    <w:rsid w:val="00CA7A7E"/>
    <w:rsid w:val="00CB045C"/>
    <w:rsid w:val="00CB1B67"/>
    <w:rsid w:val="00CB5908"/>
    <w:rsid w:val="00CB5A1F"/>
    <w:rsid w:val="00CB5AB0"/>
    <w:rsid w:val="00CB6491"/>
    <w:rsid w:val="00CC0978"/>
    <w:rsid w:val="00CC2456"/>
    <w:rsid w:val="00CC256B"/>
    <w:rsid w:val="00CC3704"/>
    <w:rsid w:val="00CC38C2"/>
    <w:rsid w:val="00CC3B29"/>
    <w:rsid w:val="00CC3BF3"/>
    <w:rsid w:val="00CC465B"/>
    <w:rsid w:val="00CC6885"/>
    <w:rsid w:val="00CC7161"/>
    <w:rsid w:val="00CD02BF"/>
    <w:rsid w:val="00CD04C0"/>
    <w:rsid w:val="00CD06BA"/>
    <w:rsid w:val="00CD1074"/>
    <w:rsid w:val="00CD1729"/>
    <w:rsid w:val="00CD21FC"/>
    <w:rsid w:val="00CD32F4"/>
    <w:rsid w:val="00CD47B4"/>
    <w:rsid w:val="00CD5B2D"/>
    <w:rsid w:val="00CE01B6"/>
    <w:rsid w:val="00CE2845"/>
    <w:rsid w:val="00CE2897"/>
    <w:rsid w:val="00CE28A1"/>
    <w:rsid w:val="00CE3732"/>
    <w:rsid w:val="00CE3CD6"/>
    <w:rsid w:val="00CE44A4"/>
    <w:rsid w:val="00CF1DE6"/>
    <w:rsid w:val="00CF2EEB"/>
    <w:rsid w:val="00CF55D1"/>
    <w:rsid w:val="00CF6596"/>
    <w:rsid w:val="00CF68D6"/>
    <w:rsid w:val="00CF78D1"/>
    <w:rsid w:val="00D00685"/>
    <w:rsid w:val="00D013C0"/>
    <w:rsid w:val="00D016F7"/>
    <w:rsid w:val="00D026D6"/>
    <w:rsid w:val="00D038AA"/>
    <w:rsid w:val="00D049A6"/>
    <w:rsid w:val="00D05319"/>
    <w:rsid w:val="00D056E4"/>
    <w:rsid w:val="00D05700"/>
    <w:rsid w:val="00D0660D"/>
    <w:rsid w:val="00D07956"/>
    <w:rsid w:val="00D1033B"/>
    <w:rsid w:val="00D123D4"/>
    <w:rsid w:val="00D14465"/>
    <w:rsid w:val="00D15099"/>
    <w:rsid w:val="00D177FC"/>
    <w:rsid w:val="00D179C5"/>
    <w:rsid w:val="00D22288"/>
    <w:rsid w:val="00D26313"/>
    <w:rsid w:val="00D307BD"/>
    <w:rsid w:val="00D31615"/>
    <w:rsid w:val="00D318BD"/>
    <w:rsid w:val="00D31D0A"/>
    <w:rsid w:val="00D34E78"/>
    <w:rsid w:val="00D427A5"/>
    <w:rsid w:val="00D4304D"/>
    <w:rsid w:val="00D4318B"/>
    <w:rsid w:val="00D46567"/>
    <w:rsid w:val="00D4679F"/>
    <w:rsid w:val="00D46A1D"/>
    <w:rsid w:val="00D47937"/>
    <w:rsid w:val="00D501B7"/>
    <w:rsid w:val="00D5057C"/>
    <w:rsid w:val="00D50C3F"/>
    <w:rsid w:val="00D5151E"/>
    <w:rsid w:val="00D528B9"/>
    <w:rsid w:val="00D54A54"/>
    <w:rsid w:val="00D54AA0"/>
    <w:rsid w:val="00D5746C"/>
    <w:rsid w:val="00D60CE0"/>
    <w:rsid w:val="00D6238F"/>
    <w:rsid w:val="00D65214"/>
    <w:rsid w:val="00D656BA"/>
    <w:rsid w:val="00D66C2B"/>
    <w:rsid w:val="00D66E2F"/>
    <w:rsid w:val="00D702AA"/>
    <w:rsid w:val="00D70450"/>
    <w:rsid w:val="00D7185B"/>
    <w:rsid w:val="00D71E4B"/>
    <w:rsid w:val="00D73E27"/>
    <w:rsid w:val="00D74E99"/>
    <w:rsid w:val="00D7751F"/>
    <w:rsid w:val="00D8037A"/>
    <w:rsid w:val="00D81523"/>
    <w:rsid w:val="00D8202D"/>
    <w:rsid w:val="00D820E2"/>
    <w:rsid w:val="00D83102"/>
    <w:rsid w:val="00D83E4A"/>
    <w:rsid w:val="00D843F8"/>
    <w:rsid w:val="00D856A9"/>
    <w:rsid w:val="00D87456"/>
    <w:rsid w:val="00D909FE"/>
    <w:rsid w:val="00D90FD0"/>
    <w:rsid w:val="00D93283"/>
    <w:rsid w:val="00D93CA6"/>
    <w:rsid w:val="00D95EE3"/>
    <w:rsid w:val="00DA15C5"/>
    <w:rsid w:val="00DA249F"/>
    <w:rsid w:val="00DA3FFA"/>
    <w:rsid w:val="00DA5369"/>
    <w:rsid w:val="00DA56CC"/>
    <w:rsid w:val="00DA588E"/>
    <w:rsid w:val="00DA5B79"/>
    <w:rsid w:val="00DA7D07"/>
    <w:rsid w:val="00DB020B"/>
    <w:rsid w:val="00DB1E6F"/>
    <w:rsid w:val="00DB34EB"/>
    <w:rsid w:val="00DB3C8B"/>
    <w:rsid w:val="00DB40DF"/>
    <w:rsid w:val="00DB4C29"/>
    <w:rsid w:val="00DB51BA"/>
    <w:rsid w:val="00DB6082"/>
    <w:rsid w:val="00DC2242"/>
    <w:rsid w:val="00DC22BB"/>
    <w:rsid w:val="00DC4CF0"/>
    <w:rsid w:val="00DC6410"/>
    <w:rsid w:val="00DC6B04"/>
    <w:rsid w:val="00DD0A0F"/>
    <w:rsid w:val="00DD2928"/>
    <w:rsid w:val="00DD40D9"/>
    <w:rsid w:val="00DD6AAE"/>
    <w:rsid w:val="00DD7130"/>
    <w:rsid w:val="00DD7C6C"/>
    <w:rsid w:val="00DE3864"/>
    <w:rsid w:val="00DE42C3"/>
    <w:rsid w:val="00DE4850"/>
    <w:rsid w:val="00DE4B4C"/>
    <w:rsid w:val="00DE62C6"/>
    <w:rsid w:val="00DF11D7"/>
    <w:rsid w:val="00DF2600"/>
    <w:rsid w:val="00DF4082"/>
    <w:rsid w:val="00DF4593"/>
    <w:rsid w:val="00DF57FB"/>
    <w:rsid w:val="00E00DC2"/>
    <w:rsid w:val="00E01311"/>
    <w:rsid w:val="00E03B05"/>
    <w:rsid w:val="00E04101"/>
    <w:rsid w:val="00E05B67"/>
    <w:rsid w:val="00E07892"/>
    <w:rsid w:val="00E102CB"/>
    <w:rsid w:val="00E11984"/>
    <w:rsid w:val="00E1255E"/>
    <w:rsid w:val="00E13110"/>
    <w:rsid w:val="00E14A35"/>
    <w:rsid w:val="00E179AD"/>
    <w:rsid w:val="00E17F65"/>
    <w:rsid w:val="00E2141F"/>
    <w:rsid w:val="00E22C38"/>
    <w:rsid w:val="00E25A6F"/>
    <w:rsid w:val="00E3433A"/>
    <w:rsid w:val="00E348F8"/>
    <w:rsid w:val="00E35A56"/>
    <w:rsid w:val="00E36346"/>
    <w:rsid w:val="00E36C00"/>
    <w:rsid w:val="00E37516"/>
    <w:rsid w:val="00E37D47"/>
    <w:rsid w:val="00E403C9"/>
    <w:rsid w:val="00E40D5D"/>
    <w:rsid w:val="00E40E5D"/>
    <w:rsid w:val="00E45405"/>
    <w:rsid w:val="00E455C8"/>
    <w:rsid w:val="00E46960"/>
    <w:rsid w:val="00E46CB4"/>
    <w:rsid w:val="00E477E5"/>
    <w:rsid w:val="00E50E8C"/>
    <w:rsid w:val="00E50F4C"/>
    <w:rsid w:val="00E510EE"/>
    <w:rsid w:val="00E51A03"/>
    <w:rsid w:val="00E5441E"/>
    <w:rsid w:val="00E545EB"/>
    <w:rsid w:val="00E602B6"/>
    <w:rsid w:val="00E61B8E"/>
    <w:rsid w:val="00E626A2"/>
    <w:rsid w:val="00E62F6B"/>
    <w:rsid w:val="00E63A13"/>
    <w:rsid w:val="00E63F39"/>
    <w:rsid w:val="00E6543B"/>
    <w:rsid w:val="00E66528"/>
    <w:rsid w:val="00E672B8"/>
    <w:rsid w:val="00E67CEA"/>
    <w:rsid w:val="00E70833"/>
    <w:rsid w:val="00E70CC7"/>
    <w:rsid w:val="00E72486"/>
    <w:rsid w:val="00E74E09"/>
    <w:rsid w:val="00E75A43"/>
    <w:rsid w:val="00E77D2B"/>
    <w:rsid w:val="00E81196"/>
    <w:rsid w:val="00E81325"/>
    <w:rsid w:val="00E82363"/>
    <w:rsid w:val="00E8371E"/>
    <w:rsid w:val="00E83E43"/>
    <w:rsid w:val="00E8414E"/>
    <w:rsid w:val="00E85541"/>
    <w:rsid w:val="00E86933"/>
    <w:rsid w:val="00E878C7"/>
    <w:rsid w:val="00E93776"/>
    <w:rsid w:val="00E93A84"/>
    <w:rsid w:val="00E95139"/>
    <w:rsid w:val="00E96C97"/>
    <w:rsid w:val="00E97DDC"/>
    <w:rsid w:val="00EA0006"/>
    <w:rsid w:val="00EA120A"/>
    <w:rsid w:val="00EA1F46"/>
    <w:rsid w:val="00EA3436"/>
    <w:rsid w:val="00EA3D8E"/>
    <w:rsid w:val="00EA3FAB"/>
    <w:rsid w:val="00EA45B9"/>
    <w:rsid w:val="00EB43D7"/>
    <w:rsid w:val="00EB5500"/>
    <w:rsid w:val="00EB7F67"/>
    <w:rsid w:val="00EC0211"/>
    <w:rsid w:val="00EC0294"/>
    <w:rsid w:val="00EC0879"/>
    <w:rsid w:val="00EC0B48"/>
    <w:rsid w:val="00EC2817"/>
    <w:rsid w:val="00EC370A"/>
    <w:rsid w:val="00EC39BD"/>
    <w:rsid w:val="00EC49F3"/>
    <w:rsid w:val="00EC6052"/>
    <w:rsid w:val="00ED17A7"/>
    <w:rsid w:val="00ED1ABD"/>
    <w:rsid w:val="00ED1BC2"/>
    <w:rsid w:val="00ED29B8"/>
    <w:rsid w:val="00ED372D"/>
    <w:rsid w:val="00ED463D"/>
    <w:rsid w:val="00ED7B68"/>
    <w:rsid w:val="00EE350E"/>
    <w:rsid w:val="00EE36DF"/>
    <w:rsid w:val="00EE52EB"/>
    <w:rsid w:val="00EE70FF"/>
    <w:rsid w:val="00EE7701"/>
    <w:rsid w:val="00EF1988"/>
    <w:rsid w:val="00EF44EC"/>
    <w:rsid w:val="00EF49F2"/>
    <w:rsid w:val="00EF4BDD"/>
    <w:rsid w:val="00EF4DB0"/>
    <w:rsid w:val="00EF59CF"/>
    <w:rsid w:val="00EF7C8B"/>
    <w:rsid w:val="00F005E2"/>
    <w:rsid w:val="00F030D8"/>
    <w:rsid w:val="00F04ED0"/>
    <w:rsid w:val="00F062C4"/>
    <w:rsid w:val="00F073C8"/>
    <w:rsid w:val="00F07C44"/>
    <w:rsid w:val="00F132B7"/>
    <w:rsid w:val="00F1654F"/>
    <w:rsid w:val="00F218CA"/>
    <w:rsid w:val="00F219C8"/>
    <w:rsid w:val="00F231B8"/>
    <w:rsid w:val="00F234F0"/>
    <w:rsid w:val="00F259DA"/>
    <w:rsid w:val="00F27068"/>
    <w:rsid w:val="00F27B09"/>
    <w:rsid w:val="00F316C4"/>
    <w:rsid w:val="00F31EF2"/>
    <w:rsid w:val="00F32CF5"/>
    <w:rsid w:val="00F3357C"/>
    <w:rsid w:val="00F33BA0"/>
    <w:rsid w:val="00F36F1E"/>
    <w:rsid w:val="00F40D4B"/>
    <w:rsid w:val="00F43DC2"/>
    <w:rsid w:val="00F467A8"/>
    <w:rsid w:val="00F505C2"/>
    <w:rsid w:val="00F511A7"/>
    <w:rsid w:val="00F5176E"/>
    <w:rsid w:val="00F5199F"/>
    <w:rsid w:val="00F51E03"/>
    <w:rsid w:val="00F55B97"/>
    <w:rsid w:val="00F56B82"/>
    <w:rsid w:val="00F6119C"/>
    <w:rsid w:val="00F613EC"/>
    <w:rsid w:val="00F6164E"/>
    <w:rsid w:val="00F62853"/>
    <w:rsid w:val="00F63840"/>
    <w:rsid w:val="00F64C83"/>
    <w:rsid w:val="00F6696B"/>
    <w:rsid w:val="00F70480"/>
    <w:rsid w:val="00F70642"/>
    <w:rsid w:val="00F70A9E"/>
    <w:rsid w:val="00F70AE6"/>
    <w:rsid w:val="00F72972"/>
    <w:rsid w:val="00F732ED"/>
    <w:rsid w:val="00F7445F"/>
    <w:rsid w:val="00F74650"/>
    <w:rsid w:val="00F7506C"/>
    <w:rsid w:val="00F770F2"/>
    <w:rsid w:val="00F8021F"/>
    <w:rsid w:val="00F803BF"/>
    <w:rsid w:val="00F81238"/>
    <w:rsid w:val="00F81C05"/>
    <w:rsid w:val="00F82CDF"/>
    <w:rsid w:val="00F840C3"/>
    <w:rsid w:val="00F84CA1"/>
    <w:rsid w:val="00F869F3"/>
    <w:rsid w:val="00F87A49"/>
    <w:rsid w:val="00F9098D"/>
    <w:rsid w:val="00F92611"/>
    <w:rsid w:val="00F930CC"/>
    <w:rsid w:val="00F93224"/>
    <w:rsid w:val="00F962B3"/>
    <w:rsid w:val="00FA019E"/>
    <w:rsid w:val="00FA06D2"/>
    <w:rsid w:val="00FA0ADF"/>
    <w:rsid w:val="00FA0BEB"/>
    <w:rsid w:val="00FA0E2B"/>
    <w:rsid w:val="00FA3FD6"/>
    <w:rsid w:val="00FA4359"/>
    <w:rsid w:val="00FA5762"/>
    <w:rsid w:val="00FA7E8E"/>
    <w:rsid w:val="00FB3438"/>
    <w:rsid w:val="00FB3C7E"/>
    <w:rsid w:val="00FB629B"/>
    <w:rsid w:val="00FB72B9"/>
    <w:rsid w:val="00FC0A0B"/>
    <w:rsid w:val="00FC0FC2"/>
    <w:rsid w:val="00FC2082"/>
    <w:rsid w:val="00FC34EC"/>
    <w:rsid w:val="00FC4153"/>
    <w:rsid w:val="00FC4491"/>
    <w:rsid w:val="00FC53D0"/>
    <w:rsid w:val="00FC6F8D"/>
    <w:rsid w:val="00FC788C"/>
    <w:rsid w:val="00FD04E2"/>
    <w:rsid w:val="00FD0C1E"/>
    <w:rsid w:val="00FD17C2"/>
    <w:rsid w:val="00FD23EC"/>
    <w:rsid w:val="00FD24D6"/>
    <w:rsid w:val="00FD29E1"/>
    <w:rsid w:val="00FD30C5"/>
    <w:rsid w:val="00FD3BAB"/>
    <w:rsid w:val="00FD3D98"/>
    <w:rsid w:val="00FD658A"/>
    <w:rsid w:val="00FD7BC0"/>
    <w:rsid w:val="00FE161B"/>
    <w:rsid w:val="00FE3DE4"/>
    <w:rsid w:val="00FE3E97"/>
    <w:rsid w:val="00FE50B1"/>
    <w:rsid w:val="00FE5C04"/>
    <w:rsid w:val="00FE5DE4"/>
    <w:rsid w:val="00FE71D3"/>
    <w:rsid w:val="00FE7C44"/>
    <w:rsid w:val="00FF15B0"/>
    <w:rsid w:val="00FF301B"/>
    <w:rsid w:val="00FF3C6C"/>
    <w:rsid w:val="00FF4399"/>
    <w:rsid w:val="00FF5403"/>
    <w:rsid w:val="00FF5718"/>
    <w:rsid w:val="00FF5F4A"/>
    <w:rsid w:val="00FF6402"/>
    <w:rsid w:val="00FF6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E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1E4D"/>
    <w:rPr>
      <w:rFonts w:ascii="Segoe UI" w:hAnsi="Segoe UI" w:cs="Segoe UI"/>
      <w:sz w:val="18"/>
      <w:szCs w:val="18"/>
    </w:rPr>
  </w:style>
  <w:style w:type="paragraph" w:styleId="a5">
    <w:name w:val="Body Text"/>
    <w:basedOn w:val="a"/>
    <w:link w:val="a6"/>
    <w:rsid w:val="00363A77"/>
    <w:pPr>
      <w:tabs>
        <w:tab w:val="left" w:pos="709"/>
      </w:tabs>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363A77"/>
    <w:rPr>
      <w:rFonts w:ascii="Times New Roman" w:eastAsia="Times New Roman" w:hAnsi="Times New Roman" w:cs="Times New Roman"/>
      <w:sz w:val="28"/>
      <w:szCs w:val="20"/>
      <w:lang w:eastAsia="ru-RU"/>
    </w:rPr>
  </w:style>
  <w:style w:type="paragraph" w:styleId="a7">
    <w:name w:val="Normal (Web)"/>
    <w:basedOn w:val="a"/>
    <w:uiPriority w:val="99"/>
    <w:semiHidden/>
    <w:unhideWhenUsed/>
    <w:rsid w:val="00663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636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E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1E4D"/>
    <w:rPr>
      <w:rFonts w:ascii="Segoe UI" w:hAnsi="Segoe UI" w:cs="Segoe UI"/>
      <w:sz w:val="18"/>
      <w:szCs w:val="18"/>
    </w:rPr>
  </w:style>
  <w:style w:type="paragraph" w:styleId="a5">
    <w:name w:val="Body Text"/>
    <w:basedOn w:val="a"/>
    <w:link w:val="a6"/>
    <w:rsid w:val="00363A77"/>
    <w:pPr>
      <w:tabs>
        <w:tab w:val="left" w:pos="709"/>
      </w:tabs>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363A7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98591149">
      <w:bodyDiv w:val="1"/>
      <w:marLeft w:val="0"/>
      <w:marRight w:val="0"/>
      <w:marTop w:val="0"/>
      <w:marBottom w:val="0"/>
      <w:divBdr>
        <w:top w:val="none" w:sz="0" w:space="0" w:color="auto"/>
        <w:left w:val="none" w:sz="0" w:space="0" w:color="auto"/>
        <w:bottom w:val="none" w:sz="0" w:space="0" w:color="auto"/>
        <w:right w:val="none" w:sz="0" w:space="0" w:color="auto"/>
      </w:divBdr>
    </w:div>
    <w:div w:id="439229623">
      <w:bodyDiv w:val="1"/>
      <w:marLeft w:val="0"/>
      <w:marRight w:val="0"/>
      <w:marTop w:val="0"/>
      <w:marBottom w:val="0"/>
      <w:divBdr>
        <w:top w:val="none" w:sz="0" w:space="0" w:color="auto"/>
        <w:left w:val="none" w:sz="0" w:space="0" w:color="auto"/>
        <w:bottom w:val="none" w:sz="0" w:space="0" w:color="auto"/>
        <w:right w:val="none" w:sz="0" w:space="0" w:color="auto"/>
      </w:divBdr>
      <w:divsChild>
        <w:div w:id="798839878">
          <w:marLeft w:val="0"/>
          <w:marRight w:val="0"/>
          <w:marTop w:val="0"/>
          <w:marBottom w:val="225"/>
          <w:divBdr>
            <w:top w:val="none" w:sz="0" w:space="0" w:color="auto"/>
            <w:left w:val="none" w:sz="0" w:space="0" w:color="auto"/>
            <w:bottom w:val="none" w:sz="0" w:space="0" w:color="auto"/>
            <w:right w:val="none" w:sz="0" w:space="0" w:color="auto"/>
          </w:divBdr>
        </w:div>
      </w:divsChild>
    </w:div>
    <w:div w:id="674117082">
      <w:bodyDiv w:val="1"/>
      <w:marLeft w:val="0"/>
      <w:marRight w:val="0"/>
      <w:marTop w:val="0"/>
      <w:marBottom w:val="0"/>
      <w:divBdr>
        <w:top w:val="none" w:sz="0" w:space="0" w:color="auto"/>
        <w:left w:val="none" w:sz="0" w:space="0" w:color="auto"/>
        <w:bottom w:val="none" w:sz="0" w:space="0" w:color="auto"/>
        <w:right w:val="none" w:sz="0" w:space="0" w:color="auto"/>
      </w:divBdr>
      <w:divsChild>
        <w:div w:id="20667920">
          <w:marLeft w:val="0"/>
          <w:marRight w:val="0"/>
          <w:marTop w:val="0"/>
          <w:marBottom w:val="225"/>
          <w:divBdr>
            <w:top w:val="none" w:sz="0" w:space="0" w:color="auto"/>
            <w:left w:val="none" w:sz="0" w:space="0" w:color="auto"/>
            <w:bottom w:val="none" w:sz="0" w:space="0" w:color="auto"/>
            <w:right w:val="none" w:sz="0" w:space="0" w:color="auto"/>
          </w:divBdr>
        </w:div>
      </w:divsChild>
    </w:div>
    <w:div w:id="721171849">
      <w:bodyDiv w:val="1"/>
      <w:marLeft w:val="0"/>
      <w:marRight w:val="0"/>
      <w:marTop w:val="0"/>
      <w:marBottom w:val="0"/>
      <w:divBdr>
        <w:top w:val="none" w:sz="0" w:space="0" w:color="auto"/>
        <w:left w:val="none" w:sz="0" w:space="0" w:color="auto"/>
        <w:bottom w:val="none" w:sz="0" w:space="0" w:color="auto"/>
        <w:right w:val="none" w:sz="0" w:space="0" w:color="auto"/>
      </w:divBdr>
    </w:div>
    <w:div w:id="795370223">
      <w:bodyDiv w:val="1"/>
      <w:marLeft w:val="0"/>
      <w:marRight w:val="0"/>
      <w:marTop w:val="0"/>
      <w:marBottom w:val="0"/>
      <w:divBdr>
        <w:top w:val="none" w:sz="0" w:space="0" w:color="auto"/>
        <w:left w:val="none" w:sz="0" w:space="0" w:color="auto"/>
        <w:bottom w:val="none" w:sz="0" w:space="0" w:color="auto"/>
        <w:right w:val="none" w:sz="0" w:space="0" w:color="auto"/>
      </w:divBdr>
      <w:divsChild>
        <w:div w:id="1317566293">
          <w:marLeft w:val="0"/>
          <w:marRight w:val="0"/>
          <w:marTop w:val="0"/>
          <w:marBottom w:val="225"/>
          <w:divBdr>
            <w:top w:val="none" w:sz="0" w:space="0" w:color="auto"/>
            <w:left w:val="none" w:sz="0" w:space="0" w:color="auto"/>
            <w:bottom w:val="none" w:sz="0" w:space="0" w:color="auto"/>
            <w:right w:val="none" w:sz="0" w:space="0" w:color="auto"/>
          </w:divBdr>
        </w:div>
      </w:divsChild>
    </w:div>
    <w:div w:id="1362827144">
      <w:bodyDiv w:val="1"/>
      <w:marLeft w:val="0"/>
      <w:marRight w:val="0"/>
      <w:marTop w:val="0"/>
      <w:marBottom w:val="0"/>
      <w:divBdr>
        <w:top w:val="none" w:sz="0" w:space="0" w:color="auto"/>
        <w:left w:val="none" w:sz="0" w:space="0" w:color="auto"/>
        <w:bottom w:val="none" w:sz="0" w:space="0" w:color="auto"/>
        <w:right w:val="none" w:sz="0" w:space="0" w:color="auto"/>
      </w:divBdr>
      <w:divsChild>
        <w:div w:id="706490150">
          <w:marLeft w:val="0"/>
          <w:marRight w:val="0"/>
          <w:marTop w:val="0"/>
          <w:marBottom w:val="225"/>
          <w:divBdr>
            <w:top w:val="none" w:sz="0" w:space="0" w:color="auto"/>
            <w:left w:val="none" w:sz="0" w:space="0" w:color="auto"/>
            <w:bottom w:val="none" w:sz="0" w:space="0" w:color="auto"/>
            <w:right w:val="none" w:sz="0" w:space="0" w:color="auto"/>
          </w:divBdr>
        </w:div>
      </w:divsChild>
    </w:div>
    <w:div w:id="1381126070">
      <w:bodyDiv w:val="1"/>
      <w:marLeft w:val="0"/>
      <w:marRight w:val="0"/>
      <w:marTop w:val="0"/>
      <w:marBottom w:val="0"/>
      <w:divBdr>
        <w:top w:val="none" w:sz="0" w:space="0" w:color="auto"/>
        <w:left w:val="none" w:sz="0" w:space="0" w:color="auto"/>
        <w:bottom w:val="none" w:sz="0" w:space="0" w:color="auto"/>
        <w:right w:val="none" w:sz="0" w:space="0" w:color="auto"/>
      </w:divBdr>
      <w:divsChild>
        <w:div w:id="243027342">
          <w:marLeft w:val="0"/>
          <w:marRight w:val="0"/>
          <w:marTop w:val="0"/>
          <w:marBottom w:val="225"/>
          <w:divBdr>
            <w:top w:val="none" w:sz="0" w:space="0" w:color="auto"/>
            <w:left w:val="none" w:sz="0" w:space="0" w:color="auto"/>
            <w:bottom w:val="none" w:sz="0" w:space="0" w:color="auto"/>
            <w:right w:val="none" w:sz="0" w:space="0" w:color="auto"/>
          </w:divBdr>
        </w:div>
      </w:divsChild>
    </w:div>
    <w:div w:id="19643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3238</Words>
  <Characters>18460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rusanova</dc:creator>
  <cp:lastModifiedBy>Server</cp:lastModifiedBy>
  <cp:revision>7</cp:revision>
  <cp:lastPrinted>2025-03-27T11:27:00Z</cp:lastPrinted>
  <dcterms:created xsi:type="dcterms:W3CDTF">2025-03-28T05:45:00Z</dcterms:created>
  <dcterms:modified xsi:type="dcterms:W3CDTF">2025-04-14T06:49:00Z</dcterms:modified>
</cp:coreProperties>
</file>