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16" w:rsidRDefault="009F0500" w:rsidP="00E16E16">
      <w:pPr>
        <w:jc w:val="cen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1.25pt;visibility:visible">
            <v:imagedata r:id="rId8" o:title="" gain="142470f" blacklevel="-7864f"/>
          </v:shape>
        </w:pict>
      </w:r>
    </w:p>
    <w:p w:rsidR="00E16E16" w:rsidRPr="00040563" w:rsidRDefault="00E16E16" w:rsidP="00E16E16">
      <w:pPr>
        <w:jc w:val="center"/>
        <w:rPr>
          <w:b/>
          <w:sz w:val="48"/>
          <w:szCs w:val="48"/>
        </w:rPr>
      </w:pPr>
      <w:r w:rsidRPr="00040563">
        <w:rPr>
          <w:b/>
          <w:sz w:val="48"/>
          <w:szCs w:val="48"/>
        </w:rPr>
        <w:t>АДМИНИСТРАЦИЯ</w:t>
      </w:r>
    </w:p>
    <w:p w:rsidR="00E16E16" w:rsidRPr="00040563" w:rsidRDefault="004450F8" w:rsidP="00E16E16">
      <w:pPr>
        <w:jc w:val="center"/>
        <w:rPr>
          <w:b/>
          <w:sz w:val="48"/>
          <w:szCs w:val="48"/>
        </w:rPr>
      </w:pPr>
      <w:r>
        <w:rPr>
          <w:b/>
          <w:sz w:val="48"/>
          <w:szCs w:val="48"/>
        </w:rPr>
        <w:t>ВЫШНЕОЛЬХОВАТ</w:t>
      </w:r>
      <w:r w:rsidR="00E16E16" w:rsidRPr="00040563">
        <w:rPr>
          <w:b/>
          <w:sz w:val="48"/>
          <w:szCs w:val="48"/>
        </w:rPr>
        <w:t>СКОГО СЕЛЬСОВЕТА</w:t>
      </w:r>
    </w:p>
    <w:p w:rsidR="00E16E16" w:rsidRPr="00080C80" w:rsidRDefault="00E16E16" w:rsidP="00E16E16">
      <w:pPr>
        <w:jc w:val="center"/>
        <w:rPr>
          <w:sz w:val="40"/>
          <w:szCs w:val="40"/>
        </w:rPr>
      </w:pPr>
      <w:r w:rsidRPr="00080C80">
        <w:rPr>
          <w:sz w:val="40"/>
          <w:szCs w:val="40"/>
        </w:rPr>
        <w:t xml:space="preserve">ЩИГРОВСКОГО РАЙОНА </w:t>
      </w:r>
    </w:p>
    <w:p w:rsidR="00E16E16" w:rsidRPr="00040563" w:rsidRDefault="00E16E16" w:rsidP="00E16E16">
      <w:pPr>
        <w:jc w:val="center"/>
      </w:pPr>
    </w:p>
    <w:p w:rsidR="00E16E16" w:rsidRDefault="00E16E16" w:rsidP="00E16E16">
      <w:pPr>
        <w:jc w:val="center"/>
        <w:rPr>
          <w:b/>
          <w:sz w:val="48"/>
          <w:szCs w:val="48"/>
        </w:rPr>
      </w:pPr>
      <w:r w:rsidRPr="00040563">
        <w:rPr>
          <w:b/>
          <w:sz w:val="48"/>
          <w:szCs w:val="48"/>
        </w:rPr>
        <w:t>П О С Т А Н О В Л Е Н И</w:t>
      </w:r>
      <w:r>
        <w:rPr>
          <w:b/>
          <w:sz w:val="48"/>
          <w:szCs w:val="48"/>
        </w:rPr>
        <w:t xml:space="preserve"> </w:t>
      </w:r>
      <w:r w:rsidRPr="00040563">
        <w:rPr>
          <w:b/>
          <w:sz w:val="48"/>
          <w:szCs w:val="48"/>
        </w:rPr>
        <w:t>Е</w:t>
      </w:r>
    </w:p>
    <w:p w:rsidR="00E16E16" w:rsidRPr="00E16E16" w:rsidRDefault="00E16E16" w:rsidP="00E16E16">
      <w:pPr>
        <w:rPr>
          <w:sz w:val="28"/>
          <w:szCs w:val="28"/>
        </w:rPr>
      </w:pPr>
    </w:p>
    <w:p w:rsidR="00E16E16" w:rsidRPr="00E16E16" w:rsidRDefault="00E16E16" w:rsidP="00E16E16">
      <w:pPr>
        <w:rPr>
          <w:sz w:val="28"/>
          <w:szCs w:val="28"/>
        </w:rPr>
      </w:pPr>
    </w:p>
    <w:p w:rsidR="006B14CD" w:rsidRPr="004450F8" w:rsidRDefault="004450F8" w:rsidP="00E16E16">
      <w:pPr>
        <w:pStyle w:val="a7"/>
      </w:pPr>
      <w:r w:rsidRPr="004450F8">
        <w:t>От 25</w:t>
      </w:r>
      <w:r w:rsidR="006B14CD" w:rsidRPr="004450F8">
        <w:t xml:space="preserve"> сентября 2019 </w:t>
      </w:r>
      <w:r w:rsidR="0079489A">
        <w:t>года                        № 80</w:t>
      </w:r>
    </w:p>
    <w:p w:rsidR="006B14CD" w:rsidRPr="004450F8" w:rsidRDefault="006B14CD" w:rsidP="00E16E16">
      <w:pPr>
        <w:pStyle w:val="a7"/>
      </w:pPr>
    </w:p>
    <w:p w:rsidR="00E16E16" w:rsidRPr="004450F8" w:rsidRDefault="00E16E16" w:rsidP="00E16E16">
      <w:pPr>
        <w:pStyle w:val="a7"/>
        <w:rPr>
          <w:bCs/>
        </w:rPr>
      </w:pPr>
      <w:r w:rsidRPr="004450F8">
        <w:t xml:space="preserve"> </w:t>
      </w:r>
      <w:r w:rsidR="00E33666" w:rsidRPr="004450F8">
        <w:t>«О</w:t>
      </w:r>
      <w:r w:rsidRPr="004450F8">
        <w:t>б утверждении</w:t>
      </w:r>
      <w:r w:rsidR="00F94BE7" w:rsidRPr="004450F8">
        <w:t xml:space="preserve"> </w:t>
      </w:r>
      <w:r w:rsidR="00E06EFB" w:rsidRPr="004450F8">
        <w:t xml:space="preserve"> </w:t>
      </w:r>
      <w:r w:rsidRPr="004450F8">
        <w:rPr>
          <w:bCs/>
        </w:rPr>
        <w:t>Положения о</w:t>
      </w:r>
    </w:p>
    <w:p w:rsidR="00E16E16" w:rsidRPr="004450F8" w:rsidRDefault="00E16E16" w:rsidP="00E16E16">
      <w:pPr>
        <w:pStyle w:val="a7"/>
        <w:rPr>
          <w:bCs/>
        </w:rPr>
      </w:pPr>
      <w:r w:rsidRPr="004450F8">
        <w:rPr>
          <w:bCs/>
        </w:rPr>
        <w:t xml:space="preserve"> единой комиссии по осуществлению</w:t>
      </w:r>
    </w:p>
    <w:p w:rsidR="00E16E16" w:rsidRPr="004450F8" w:rsidRDefault="00E16E16" w:rsidP="00E16E16">
      <w:pPr>
        <w:pStyle w:val="a7"/>
        <w:rPr>
          <w:bCs/>
        </w:rPr>
      </w:pPr>
      <w:r w:rsidRPr="004450F8">
        <w:rPr>
          <w:bCs/>
        </w:rPr>
        <w:t xml:space="preserve"> закупок для нужд администрации</w:t>
      </w:r>
    </w:p>
    <w:p w:rsidR="00E06EFB" w:rsidRPr="004450F8" w:rsidRDefault="00E16E16" w:rsidP="00E16E16">
      <w:pPr>
        <w:pStyle w:val="a7"/>
        <w:rPr>
          <w:bCs/>
        </w:rPr>
      </w:pPr>
      <w:r w:rsidRPr="004450F8">
        <w:rPr>
          <w:bCs/>
        </w:rPr>
        <w:t xml:space="preserve"> </w:t>
      </w:r>
      <w:r w:rsidR="004450F8" w:rsidRPr="004450F8">
        <w:rPr>
          <w:bCs/>
        </w:rPr>
        <w:t>Вышнеольховат</w:t>
      </w:r>
      <w:r w:rsidRPr="004450F8">
        <w:rPr>
          <w:bCs/>
        </w:rPr>
        <w:t>ского сельсовета</w:t>
      </w:r>
      <w:r w:rsidR="00E06EFB" w:rsidRPr="004450F8">
        <w:rPr>
          <w:bCs/>
        </w:rPr>
        <w:t>»</w:t>
      </w:r>
    </w:p>
    <w:p w:rsidR="00F94BE7" w:rsidRPr="004450F8" w:rsidRDefault="00F94BE7" w:rsidP="00F94BE7">
      <w:pPr>
        <w:pStyle w:val="1"/>
        <w:spacing w:line="276" w:lineRule="auto"/>
        <w:jc w:val="center"/>
        <w:rPr>
          <w:rFonts w:ascii="Times New Roman" w:hAnsi="Times New Roman"/>
          <w:sz w:val="24"/>
          <w:szCs w:val="24"/>
          <w:lang w:eastAsia="ru-RU"/>
        </w:rPr>
      </w:pPr>
    </w:p>
    <w:p w:rsidR="00E16E16" w:rsidRPr="004450F8" w:rsidRDefault="00970FE0" w:rsidP="00E16E16">
      <w:pPr>
        <w:spacing w:line="276" w:lineRule="auto"/>
        <w:jc w:val="both"/>
      </w:pPr>
      <w:r w:rsidRPr="004450F8">
        <w:t xml:space="preserve">    В соответствии с  Федеральным законом</w:t>
      </w:r>
      <w:r w:rsidR="00F94BE7" w:rsidRPr="004450F8">
        <w:t xml:space="preserve"> от </w:t>
      </w:r>
      <w:r w:rsidRPr="004450F8">
        <w:t>05.04.</w:t>
      </w:r>
      <w:smartTag w:uri="urn:schemas-microsoft-com:office:smarttags" w:element="metricconverter">
        <w:smartTagPr>
          <w:attr w:name="ProductID" w:val="2013 г"/>
        </w:smartTagPr>
        <w:r w:rsidR="00F94BE7" w:rsidRPr="004450F8">
          <w:t>2013 г</w:t>
        </w:r>
      </w:smartTag>
      <w:r w:rsidR="00F94BE7" w:rsidRPr="004450F8">
        <w:t>. №44-ФЗ «О контрактной системе в сфере закупок товаров, работ, услуг для обеспечения госуда</w:t>
      </w:r>
      <w:r w:rsidR="00E16E16" w:rsidRPr="004450F8">
        <w:t>рственных и муниципальных нужд»</w:t>
      </w:r>
      <w:r w:rsidR="007A44EA" w:rsidRPr="004450F8">
        <w:t>,</w:t>
      </w:r>
      <w:r w:rsidRPr="004450F8">
        <w:t xml:space="preserve">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4450F8" w:rsidRPr="004450F8">
        <w:t>Вышнеольховат</w:t>
      </w:r>
      <w:r w:rsidRPr="004450F8">
        <w:t>ский сельсовет»,</w:t>
      </w:r>
      <w:r w:rsidR="007A44EA" w:rsidRPr="004450F8">
        <w:t xml:space="preserve"> </w:t>
      </w:r>
      <w:r w:rsidR="00F94BE7" w:rsidRPr="004450F8">
        <w:t xml:space="preserve">Администрация </w:t>
      </w:r>
      <w:r w:rsidR="004450F8" w:rsidRPr="004450F8">
        <w:t>Вышнеольховат</w:t>
      </w:r>
      <w:r w:rsidR="00E16E16" w:rsidRPr="004450F8">
        <w:t>ского сельсовета Щигровского района</w:t>
      </w:r>
    </w:p>
    <w:p w:rsidR="00E16E16" w:rsidRPr="004450F8" w:rsidRDefault="00E16E16" w:rsidP="00E16E16">
      <w:pPr>
        <w:spacing w:line="276" w:lineRule="auto"/>
        <w:jc w:val="both"/>
      </w:pPr>
    </w:p>
    <w:p w:rsidR="00F94BE7" w:rsidRPr="004450F8" w:rsidRDefault="00E16E16" w:rsidP="007A44EA">
      <w:pPr>
        <w:spacing w:line="276" w:lineRule="auto"/>
      </w:pPr>
      <w:r w:rsidRPr="004450F8">
        <w:t xml:space="preserve">                                                </w:t>
      </w:r>
      <w:r w:rsidR="00F94BE7" w:rsidRPr="004450F8">
        <w:t xml:space="preserve">  ПОСТАНОВЛЯЕТ:</w:t>
      </w:r>
    </w:p>
    <w:p w:rsidR="00E06EFB" w:rsidRPr="004450F8" w:rsidRDefault="00E16E16" w:rsidP="00970FE0">
      <w:pPr>
        <w:pStyle w:val="a7"/>
        <w:jc w:val="both"/>
      </w:pPr>
      <w:r w:rsidRPr="004450F8">
        <w:t xml:space="preserve">     </w:t>
      </w:r>
      <w:r w:rsidR="004450F8">
        <w:t xml:space="preserve">  </w:t>
      </w:r>
      <w:r w:rsidRPr="004450F8">
        <w:t xml:space="preserve"> 1.</w:t>
      </w:r>
      <w:r w:rsidR="00F94BE7" w:rsidRPr="004450F8">
        <w:t>Утвердить</w:t>
      </w:r>
      <w:r w:rsidR="00970FE0" w:rsidRPr="004450F8">
        <w:t xml:space="preserve"> прилагаемое </w:t>
      </w:r>
      <w:r w:rsidR="00F94BE7" w:rsidRPr="004450F8">
        <w:t xml:space="preserve"> Положение </w:t>
      </w:r>
      <w:r w:rsidRPr="004450F8">
        <w:t xml:space="preserve">о единой комиссии по осуществлению  закупок для нужд администрации </w:t>
      </w:r>
      <w:r w:rsidR="004450F8" w:rsidRPr="004450F8">
        <w:t>Вышнеольховат</w:t>
      </w:r>
      <w:r w:rsidRPr="004450F8">
        <w:t>ского сельсовета</w:t>
      </w:r>
    </w:p>
    <w:p w:rsidR="00E16E16" w:rsidRPr="004450F8" w:rsidRDefault="00E16E16" w:rsidP="00970FE0">
      <w:pPr>
        <w:pStyle w:val="a7"/>
        <w:jc w:val="both"/>
        <w:rPr>
          <w:b/>
        </w:rPr>
      </w:pPr>
      <w:r w:rsidRPr="004450F8">
        <w:t xml:space="preserve">    </w:t>
      </w:r>
      <w:r w:rsidR="004450F8">
        <w:t xml:space="preserve">  </w:t>
      </w:r>
      <w:r w:rsidRPr="004450F8">
        <w:t xml:space="preserve">  2.</w:t>
      </w:r>
      <w:r w:rsidRPr="004450F8">
        <w:rPr>
          <w:b/>
        </w:rPr>
        <w:t xml:space="preserve"> </w:t>
      </w:r>
      <w:r w:rsidRPr="004450F8">
        <w:t xml:space="preserve">Постановление Администрации </w:t>
      </w:r>
      <w:r w:rsidR="004450F8" w:rsidRPr="004450F8">
        <w:t>Вышнеольховат</w:t>
      </w:r>
      <w:r w:rsidRPr="004450F8">
        <w:t>ского сельсовета о</w:t>
      </w:r>
      <w:r w:rsidR="004450F8" w:rsidRPr="004450F8">
        <w:t>т 06.03.2014 г. № 6</w:t>
      </w:r>
      <w:r w:rsidR="000A4DC5" w:rsidRPr="004450F8">
        <w:t xml:space="preserve"> «Об утверждении Положения о </w:t>
      </w:r>
      <w:r w:rsidRPr="004450F8">
        <w:t xml:space="preserve"> комиссии по осуществлению закупок для обеспечения нужд заказчиков муниципального образования «</w:t>
      </w:r>
      <w:r w:rsidR="004450F8" w:rsidRPr="004450F8">
        <w:t>Вышнеольховат</w:t>
      </w:r>
      <w:r w:rsidRPr="004450F8">
        <w:t>ский сельсовет» и определение порядка ее деятельности»</w:t>
      </w:r>
      <w:r w:rsidR="00970FE0" w:rsidRPr="004450F8">
        <w:t xml:space="preserve"> отменить.</w:t>
      </w:r>
    </w:p>
    <w:p w:rsidR="00E16E16" w:rsidRPr="004450F8" w:rsidRDefault="00970FE0" w:rsidP="00970FE0">
      <w:pPr>
        <w:pStyle w:val="a7"/>
        <w:jc w:val="both"/>
        <w:rPr>
          <w:color w:val="000000"/>
        </w:rPr>
      </w:pPr>
      <w:r w:rsidRPr="004450F8">
        <w:rPr>
          <w:color w:val="000000"/>
        </w:rPr>
        <w:t xml:space="preserve">  </w:t>
      </w:r>
      <w:r w:rsidR="004450F8">
        <w:rPr>
          <w:color w:val="000000"/>
        </w:rPr>
        <w:t xml:space="preserve">  </w:t>
      </w:r>
      <w:r w:rsidRPr="004450F8">
        <w:rPr>
          <w:color w:val="000000"/>
        </w:rPr>
        <w:t xml:space="preserve">   3</w:t>
      </w:r>
      <w:r w:rsidR="00E16E16" w:rsidRPr="004450F8">
        <w:rPr>
          <w:color w:val="000000"/>
        </w:rPr>
        <w:t>.Контроль за исполнением настоящего постановления оставляю за собой.</w:t>
      </w:r>
    </w:p>
    <w:p w:rsidR="00DD1035" w:rsidRPr="004450F8" w:rsidRDefault="00970FE0" w:rsidP="00970FE0">
      <w:pPr>
        <w:pStyle w:val="a7"/>
        <w:jc w:val="both"/>
        <w:rPr>
          <w:color w:val="000000"/>
        </w:rPr>
      </w:pPr>
      <w:r w:rsidRPr="004450F8">
        <w:rPr>
          <w:color w:val="000000"/>
        </w:rPr>
        <w:t xml:space="preserve">   </w:t>
      </w:r>
      <w:r w:rsidR="004450F8">
        <w:rPr>
          <w:color w:val="000000"/>
        </w:rPr>
        <w:t xml:space="preserve"> </w:t>
      </w:r>
      <w:r w:rsidRPr="004450F8">
        <w:rPr>
          <w:color w:val="000000"/>
        </w:rPr>
        <w:t xml:space="preserve">  4</w:t>
      </w:r>
      <w:r w:rsidR="00E16E16" w:rsidRPr="004450F8">
        <w:rPr>
          <w:color w:val="000000"/>
        </w:rPr>
        <w:t>. Настоящее постановление  всту</w:t>
      </w:r>
      <w:r w:rsidRPr="004450F8">
        <w:rPr>
          <w:color w:val="000000"/>
        </w:rPr>
        <w:t>пает в силу со дня его</w:t>
      </w:r>
      <w:r w:rsidR="00E16E16" w:rsidRPr="004450F8">
        <w:rPr>
          <w:color w:val="000000"/>
        </w:rPr>
        <w:t xml:space="preserve"> обнародования</w:t>
      </w:r>
      <w:r w:rsidR="00DD1035" w:rsidRPr="004450F8">
        <w:rPr>
          <w:color w:val="000000"/>
        </w:rPr>
        <w:t>.</w:t>
      </w:r>
    </w:p>
    <w:p w:rsidR="00970FE0" w:rsidRPr="004450F8" w:rsidRDefault="00970FE0" w:rsidP="00DD1035"/>
    <w:p w:rsidR="004450F8" w:rsidRDefault="004450F8" w:rsidP="00DD1035"/>
    <w:p w:rsidR="004450F8" w:rsidRDefault="004450F8" w:rsidP="00DD1035"/>
    <w:p w:rsidR="003F0861" w:rsidRPr="004450F8" w:rsidRDefault="007A44EA" w:rsidP="00DD1035">
      <w:r w:rsidRPr="004450F8">
        <w:t xml:space="preserve">Глава </w:t>
      </w:r>
      <w:r w:rsidR="00DD1035" w:rsidRPr="004450F8">
        <w:t xml:space="preserve"> </w:t>
      </w:r>
      <w:r w:rsidR="004450F8" w:rsidRPr="004450F8">
        <w:t>Вышнеольховат</w:t>
      </w:r>
      <w:r w:rsidR="00E16E16" w:rsidRPr="004450F8">
        <w:t xml:space="preserve">ского сельсовета            </w:t>
      </w:r>
      <w:r w:rsidR="000A4DC5" w:rsidRPr="004450F8">
        <w:t xml:space="preserve">                     </w:t>
      </w:r>
      <w:r w:rsidR="004450F8" w:rsidRPr="004450F8">
        <w:t>Г.В. Гончарова</w:t>
      </w:r>
      <w:r w:rsidRPr="004450F8">
        <w:t xml:space="preserve"> </w:t>
      </w:r>
    </w:p>
    <w:p w:rsidR="000A4DC5" w:rsidRPr="004450F8" w:rsidRDefault="00970FE0" w:rsidP="00970FE0">
      <w:pPr>
        <w:jc w:val="right"/>
      </w:pPr>
      <w:r w:rsidRPr="004450F8">
        <w:t xml:space="preserve">                                                                                          </w:t>
      </w:r>
    </w:p>
    <w:p w:rsidR="004450F8" w:rsidRDefault="004450F8" w:rsidP="00970FE0">
      <w:pPr>
        <w:jc w:val="right"/>
      </w:pPr>
    </w:p>
    <w:p w:rsidR="004450F8" w:rsidRDefault="004450F8" w:rsidP="00970FE0">
      <w:pPr>
        <w:jc w:val="right"/>
      </w:pPr>
    </w:p>
    <w:p w:rsidR="004450F8" w:rsidRPr="004450F8" w:rsidRDefault="004450F8" w:rsidP="00970FE0">
      <w:pPr>
        <w:jc w:val="right"/>
      </w:pPr>
    </w:p>
    <w:p w:rsidR="00970FE0" w:rsidRPr="004450F8" w:rsidRDefault="00970FE0" w:rsidP="006B14CD">
      <w:pPr>
        <w:jc w:val="right"/>
      </w:pPr>
      <w:r w:rsidRPr="004450F8">
        <w:t>Приложение к</w:t>
      </w:r>
    </w:p>
    <w:p w:rsidR="00970FE0" w:rsidRPr="004450F8" w:rsidRDefault="00970FE0" w:rsidP="006B14CD">
      <w:pPr>
        <w:jc w:val="right"/>
      </w:pPr>
      <w:r w:rsidRPr="004450F8">
        <w:t>постановлению Администрации</w:t>
      </w:r>
    </w:p>
    <w:p w:rsidR="00970FE0" w:rsidRPr="004450F8" w:rsidRDefault="00970FE0" w:rsidP="006B14CD">
      <w:pPr>
        <w:jc w:val="right"/>
      </w:pPr>
      <w:r w:rsidRPr="004450F8">
        <w:t xml:space="preserve">                                                                       </w:t>
      </w:r>
      <w:r w:rsidR="004450F8" w:rsidRPr="004450F8">
        <w:t>Вышнеольховат</w:t>
      </w:r>
      <w:r w:rsidRPr="004450F8">
        <w:t xml:space="preserve">ского сельсовета </w:t>
      </w:r>
    </w:p>
    <w:p w:rsidR="003F0861" w:rsidRPr="004450F8" w:rsidRDefault="00970FE0" w:rsidP="006B14CD">
      <w:pPr>
        <w:jc w:val="right"/>
      </w:pPr>
      <w:r w:rsidRPr="004450F8">
        <w:t xml:space="preserve">                               </w:t>
      </w:r>
      <w:r w:rsidR="004450F8" w:rsidRPr="004450F8">
        <w:t xml:space="preserve">           </w:t>
      </w:r>
      <w:r w:rsidR="0079489A">
        <w:t xml:space="preserve">            от 25.09.2019г. № 80</w:t>
      </w:r>
      <w:bookmarkStart w:id="0" w:name="_GoBack"/>
      <w:bookmarkEnd w:id="0"/>
    </w:p>
    <w:p w:rsidR="003F0861" w:rsidRPr="004450F8" w:rsidRDefault="003F0861" w:rsidP="003F0861"/>
    <w:p w:rsidR="00E33666" w:rsidRPr="004450F8" w:rsidRDefault="00E33666" w:rsidP="003F0861">
      <w:pPr>
        <w:spacing w:after="480" w:line="276" w:lineRule="auto"/>
        <w:contextualSpacing/>
        <w:jc w:val="center"/>
        <w:rPr>
          <w:b/>
        </w:rPr>
      </w:pPr>
    </w:p>
    <w:p w:rsidR="00970FE0" w:rsidRPr="004450F8" w:rsidRDefault="00970FE0" w:rsidP="00970FE0">
      <w:pPr>
        <w:pStyle w:val="a7"/>
        <w:jc w:val="center"/>
        <w:rPr>
          <w:b/>
        </w:rPr>
      </w:pPr>
      <w:r w:rsidRPr="004450F8">
        <w:rPr>
          <w:b/>
        </w:rPr>
        <w:t>Положение</w:t>
      </w:r>
    </w:p>
    <w:p w:rsidR="00970FE0" w:rsidRPr="004450F8" w:rsidRDefault="00970FE0" w:rsidP="00970FE0">
      <w:pPr>
        <w:pStyle w:val="a7"/>
        <w:jc w:val="center"/>
        <w:rPr>
          <w:b/>
        </w:rPr>
      </w:pPr>
      <w:r w:rsidRPr="004450F8">
        <w:rPr>
          <w:b/>
        </w:rPr>
        <w:t xml:space="preserve">о единой комиссии по осуществлению  закупок для нужд администрации </w:t>
      </w:r>
      <w:r w:rsidR="004450F8" w:rsidRPr="004450F8">
        <w:rPr>
          <w:b/>
        </w:rPr>
        <w:t>Вышнеольховат</w:t>
      </w:r>
      <w:r w:rsidRPr="004450F8">
        <w:rPr>
          <w:b/>
        </w:rPr>
        <w:t>ского сельсовета</w:t>
      </w:r>
    </w:p>
    <w:p w:rsidR="003F0861" w:rsidRPr="004450F8" w:rsidRDefault="003F0861" w:rsidP="003F0861">
      <w:pPr>
        <w:pStyle w:val="ConsPlusNormal"/>
        <w:widowControl/>
        <w:ind w:firstLine="0"/>
        <w:jc w:val="center"/>
        <w:outlineLvl w:val="1"/>
        <w:rPr>
          <w:rFonts w:ascii="Times New Roman" w:hAnsi="Times New Roman" w:cs="Times New Roman"/>
          <w:b/>
          <w:bCs/>
          <w:sz w:val="24"/>
          <w:szCs w:val="24"/>
        </w:rPr>
      </w:pPr>
    </w:p>
    <w:p w:rsidR="003F0861" w:rsidRPr="004450F8" w:rsidRDefault="000A4DC5" w:rsidP="003F0861">
      <w:pPr>
        <w:pStyle w:val="ConsPlusNormal"/>
        <w:widowControl/>
        <w:ind w:firstLine="0"/>
        <w:jc w:val="center"/>
        <w:outlineLvl w:val="1"/>
        <w:rPr>
          <w:rFonts w:ascii="Times New Roman" w:hAnsi="Times New Roman" w:cs="Times New Roman"/>
          <w:sz w:val="24"/>
          <w:szCs w:val="24"/>
        </w:rPr>
      </w:pPr>
      <w:r w:rsidRPr="004450F8">
        <w:rPr>
          <w:rFonts w:ascii="Times New Roman" w:hAnsi="Times New Roman" w:cs="Times New Roman"/>
          <w:sz w:val="24"/>
          <w:szCs w:val="24"/>
        </w:rPr>
        <w:t>1</w:t>
      </w:r>
      <w:r w:rsidR="003F0861" w:rsidRPr="004450F8">
        <w:rPr>
          <w:rFonts w:ascii="Times New Roman" w:hAnsi="Times New Roman" w:cs="Times New Roman"/>
          <w:sz w:val="24"/>
          <w:szCs w:val="24"/>
        </w:rPr>
        <w:t>. Общие положения</w:t>
      </w:r>
    </w:p>
    <w:p w:rsidR="003F0861" w:rsidRPr="004450F8" w:rsidRDefault="003F0861" w:rsidP="003F0861">
      <w:pPr>
        <w:pStyle w:val="ConsPlusNormal"/>
        <w:widowControl/>
        <w:ind w:firstLine="0"/>
        <w:jc w:val="center"/>
        <w:outlineLvl w:val="1"/>
        <w:rPr>
          <w:rFonts w:ascii="Times New Roman" w:hAnsi="Times New Roman" w:cs="Times New Roman"/>
          <w:sz w:val="24"/>
          <w:szCs w:val="24"/>
        </w:rPr>
      </w:pPr>
    </w:p>
    <w:p w:rsidR="003F0861" w:rsidRPr="004450F8" w:rsidRDefault="003F0861" w:rsidP="006B14CD">
      <w:pPr>
        <w:autoSpaceDE w:val="0"/>
        <w:autoSpaceDN w:val="0"/>
        <w:adjustRightInd w:val="0"/>
        <w:spacing w:line="0" w:lineRule="atLeast"/>
        <w:ind w:firstLine="567"/>
        <w:jc w:val="both"/>
      </w:pPr>
      <w:r w:rsidRPr="004450F8">
        <w:t>1.1.</w:t>
      </w:r>
      <w:r w:rsidR="001A764D" w:rsidRPr="004450F8">
        <w:t xml:space="preserve"> Настоящее</w:t>
      </w:r>
      <w:r w:rsidRPr="004450F8">
        <w:t xml:space="preserve"> положение (далее – Положение) определяет цели создания, функции, состав и порядок деятельности единой комиссии </w:t>
      </w:r>
      <w:r w:rsidRPr="004450F8">
        <w:rPr>
          <w:noProof/>
        </w:rPr>
        <w:t xml:space="preserve">по осуществлению закупок </w:t>
      </w:r>
      <w:r w:rsidRPr="004450F8">
        <w:t xml:space="preserve">путем проведения конкурсов,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(далее – предварительный отбор) (далее – Единая комиссия). </w:t>
      </w:r>
    </w:p>
    <w:p w:rsidR="003F0861" w:rsidRPr="004450F8" w:rsidRDefault="003F0861" w:rsidP="006B14CD">
      <w:pPr>
        <w:pStyle w:val="ConsPlusNorma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 xml:space="preserve">1.2. Единая комиссия в своей деятельности руководствуется </w:t>
      </w:r>
      <w:hyperlink r:id="rId9" w:history="1">
        <w:r w:rsidRPr="004450F8">
          <w:rPr>
            <w:rFonts w:ascii="Times New Roman" w:hAnsi="Times New Roman" w:cs="Times New Roman"/>
            <w:sz w:val="24"/>
            <w:szCs w:val="24"/>
          </w:rPr>
          <w:t>Конституцией</w:t>
        </w:r>
      </w:hyperlink>
      <w:r w:rsidRPr="004450F8">
        <w:rPr>
          <w:rFonts w:ascii="Times New Roman" w:hAnsi="Times New Roman" w:cs="Times New Roman"/>
          <w:sz w:val="24"/>
          <w:szCs w:val="24"/>
        </w:rPr>
        <w:t xml:space="preserve"> Российской Федерации, Гражданским </w:t>
      </w:r>
      <w:hyperlink r:id="rId10" w:history="1">
        <w:r w:rsidRPr="004450F8">
          <w:rPr>
            <w:rFonts w:ascii="Times New Roman" w:hAnsi="Times New Roman" w:cs="Times New Roman"/>
            <w:sz w:val="24"/>
            <w:szCs w:val="24"/>
          </w:rPr>
          <w:t>кодексом</w:t>
        </w:r>
      </w:hyperlink>
      <w:r w:rsidRPr="004450F8">
        <w:rPr>
          <w:rFonts w:ascii="Times New Roman" w:hAnsi="Times New Roman" w:cs="Times New Roman"/>
          <w:sz w:val="24"/>
          <w:szCs w:val="24"/>
        </w:rPr>
        <w:t xml:space="preserve"> Российской Федерации, Бюджетным </w:t>
      </w:r>
      <w:hyperlink r:id="rId11" w:history="1">
        <w:r w:rsidRPr="004450F8">
          <w:rPr>
            <w:rFonts w:ascii="Times New Roman" w:hAnsi="Times New Roman" w:cs="Times New Roman"/>
            <w:sz w:val="24"/>
            <w:szCs w:val="24"/>
          </w:rPr>
          <w:t>кодексом</w:t>
        </w:r>
      </w:hyperlink>
      <w:r w:rsidRPr="004450F8">
        <w:rPr>
          <w:rFonts w:ascii="Times New Roman" w:hAnsi="Times New Roman" w:cs="Times New Roman"/>
          <w:sz w:val="24"/>
          <w:szCs w:val="24"/>
        </w:rPr>
        <w:t xml:space="preserve"> Российской Федерации,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от 05.04.2013 №44-ФЗ), иными федеральными законами, нормативными правовыми актами Правительства Российской Федерации, министерства экономического развития Российской Федерации, иными нормативными правовыми актами.</w:t>
      </w:r>
    </w:p>
    <w:p w:rsidR="003F0861" w:rsidRPr="004450F8" w:rsidRDefault="003F0861" w:rsidP="006B14CD">
      <w:pPr>
        <w:pStyle w:val="ConsPlusNormal"/>
        <w:widowControl/>
        <w:spacing w:line="0" w:lineRule="atLeast"/>
        <w:ind w:firstLine="540"/>
        <w:jc w:val="both"/>
        <w:rPr>
          <w:rFonts w:ascii="Times New Roman" w:hAnsi="Times New Roman" w:cs="Times New Roman"/>
          <w:sz w:val="24"/>
          <w:szCs w:val="24"/>
        </w:rPr>
      </w:pPr>
    </w:p>
    <w:p w:rsidR="003F0861" w:rsidRPr="004450F8" w:rsidRDefault="000A4DC5" w:rsidP="006B14CD">
      <w:pPr>
        <w:pStyle w:val="ConsPlusNormal"/>
        <w:widowControl/>
        <w:spacing w:line="0" w:lineRule="atLeast"/>
        <w:ind w:firstLine="0"/>
        <w:jc w:val="center"/>
        <w:outlineLvl w:val="1"/>
        <w:rPr>
          <w:rFonts w:ascii="Times New Roman" w:hAnsi="Times New Roman" w:cs="Times New Roman"/>
          <w:sz w:val="24"/>
          <w:szCs w:val="24"/>
        </w:rPr>
      </w:pPr>
      <w:r w:rsidRPr="004450F8">
        <w:rPr>
          <w:rFonts w:ascii="Times New Roman" w:hAnsi="Times New Roman" w:cs="Times New Roman"/>
          <w:sz w:val="24"/>
          <w:szCs w:val="24"/>
        </w:rPr>
        <w:t>2</w:t>
      </w:r>
      <w:r w:rsidR="003F0861" w:rsidRPr="004450F8">
        <w:rPr>
          <w:rFonts w:ascii="Times New Roman" w:hAnsi="Times New Roman" w:cs="Times New Roman"/>
          <w:sz w:val="24"/>
          <w:szCs w:val="24"/>
        </w:rPr>
        <w:t>. Цели и задачи Единой комиссии</w:t>
      </w:r>
    </w:p>
    <w:p w:rsidR="003F0861" w:rsidRPr="004450F8" w:rsidRDefault="003F0861" w:rsidP="006B14CD">
      <w:pPr>
        <w:pStyle w:val="ConsPlusNormal"/>
        <w:widowControl/>
        <w:spacing w:line="0" w:lineRule="atLeast"/>
        <w:ind w:firstLine="0"/>
        <w:jc w:val="both"/>
        <w:outlineLvl w:val="1"/>
        <w:rPr>
          <w:rFonts w:ascii="Times New Roman" w:hAnsi="Times New Roman" w:cs="Times New Roman"/>
          <w:sz w:val="24"/>
          <w:szCs w:val="24"/>
        </w:rPr>
      </w:pPr>
    </w:p>
    <w:p w:rsidR="003F0861" w:rsidRPr="004450F8" w:rsidRDefault="003F0861" w:rsidP="006B14CD">
      <w:pPr>
        <w:pStyle w:val="ConsPlusNormal"/>
        <w:widowControl/>
        <w:spacing w:line="0" w:lineRule="atLeast"/>
        <w:ind w:firstLine="540"/>
        <w:jc w:val="both"/>
        <w:rPr>
          <w:rFonts w:ascii="Times New Roman" w:hAnsi="Times New Roman" w:cs="Times New Roman"/>
          <w:sz w:val="24"/>
          <w:szCs w:val="24"/>
        </w:rPr>
      </w:pPr>
      <w:r w:rsidRPr="004450F8">
        <w:rPr>
          <w:rFonts w:ascii="Times New Roman" w:hAnsi="Times New Roman" w:cs="Times New Roman"/>
          <w:sz w:val="24"/>
          <w:szCs w:val="24"/>
        </w:rPr>
        <w:t xml:space="preserve">2.1. Единая комиссия создается в целях организации и осуществления закупок  путем проведения </w:t>
      </w:r>
      <w:r w:rsidRPr="004450F8">
        <w:rPr>
          <w:rFonts w:ascii="Times New Roman" w:hAnsi="Times New Roman"/>
          <w:sz w:val="24"/>
          <w:szCs w:val="24"/>
        </w:rPr>
        <w:t>конкурсов, аукционов, запросов котировок, запросов предложений, предварительных отборов</w:t>
      </w:r>
      <w:r w:rsidRPr="004450F8">
        <w:rPr>
          <w:rFonts w:ascii="Times New Roman" w:hAnsi="Times New Roman" w:cs="Times New Roman"/>
          <w:sz w:val="24"/>
          <w:szCs w:val="24"/>
        </w:rPr>
        <w:t xml:space="preserve"> для осуществления заказчиком возложенных на него функций по закупке товаров, работ, услуг для муниципальных нужд в установленной сфере деятельности.</w:t>
      </w:r>
    </w:p>
    <w:p w:rsidR="003F0861" w:rsidRPr="004450F8" w:rsidRDefault="003F0861" w:rsidP="006B14CD">
      <w:pPr>
        <w:pStyle w:val="ConsPlusNormal"/>
        <w:widowControl/>
        <w:spacing w:line="0" w:lineRule="atLeast"/>
        <w:ind w:firstLine="540"/>
        <w:jc w:val="both"/>
        <w:rPr>
          <w:rFonts w:ascii="Times New Roman" w:hAnsi="Times New Roman" w:cs="Times New Roman"/>
          <w:sz w:val="24"/>
          <w:szCs w:val="24"/>
        </w:rPr>
      </w:pPr>
      <w:r w:rsidRPr="004450F8">
        <w:rPr>
          <w:rFonts w:ascii="Times New Roman" w:hAnsi="Times New Roman" w:cs="Times New Roman"/>
          <w:sz w:val="24"/>
          <w:szCs w:val="24"/>
        </w:rPr>
        <w:t xml:space="preserve">2.2. Исходя из целей деятельности Единой комиссии, определенных в </w:t>
      </w:r>
      <w:hyperlink r:id="rId12" w:history="1">
        <w:r w:rsidRPr="004450F8">
          <w:rPr>
            <w:rFonts w:ascii="Times New Roman" w:hAnsi="Times New Roman" w:cs="Times New Roman"/>
            <w:sz w:val="24"/>
            <w:szCs w:val="24"/>
          </w:rPr>
          <w:t>пункте 3</w:t>
        </w:r>
      </w:hyperlink>
      <w:r w:rsidRPr="004450F8">
        <w:rPr>
          <w:rFonts w:ascii="Times New Roman" w:hAnsi="Times New Roman" w:cs="Times New Roman"/>
          <w:sz w:val="24"/>
          <w:szCs w:val="24"/>
        </w:rPr>
        <w:t xml:space="preserve"> Положения, в задачи Единой комиссии  при осуществлении закупок входят:</w:t>
      </w:r>
    </w:p>
    <w:p w:rsidR="003F0861" w:rsidRPr="004450F8" w:rsidRDefault="003F0861" w:rsidP="006B14CD">
      <w:pPr>
        <w:pStyle w:val="ConsPlusNormal"/>
        <w:widowControl/>
        <w:tabs>
          <w:tab w:val="left" w:pos="142"/>
        </w:tabs>
        <w:spacing w:line="0" w:lineRule="atLeast"/>
        <w:ind w:firstLine="0"/>
        <w:jc w:val="both"/>
        <w:rPr>
          <w:rFonts w:ascii="Times New Roman" w:hAnsi="Times New Roman" w:cs="Times New Roman"/>
          <w:sz w:val="24"/>
          <w:szCs w:val="24"/>
        </w:rPr>
      </w:pPr>
      <w:r w:rsidRPr="004450F8">
        <w:rPr>
          <w:rFonts w:ascii="Times New Roman" w:hAnsi="Times New Roman" w:cs="Times New Roman"/>
          <w:sz w:val="24"/>
          <w:szCs w:val="24"/>
        </w:rPr>
        <w:t xml:space="preserve">- обеспечение объективности и беспристрастности; </w:t>
      </w:r>
    </w:p>
    <w:p w:rsidR="003F0861" w:rsidRPr="004450F8" w:rsidRDefault="003F0861" w:rsidP="006B14CD">
      <w:pPr>
        <w:pStyle w:val="ConsPlusNormal"/>
        <w:widowControl/>
        <w:tabs>
          <w:tab w:val="left" w:pos="142"/>
        </w:tabs>
        <w:spacing w:line="0" w:lineRule="atLeast"/>
        <w:ind w:firstLine="0"/>
        <w:jc w:val="both"/>
        <w:rPr>
          <w:rFonts w:ascii="Times New Roman" w:hAnsi="Times New Roman" w:cs="Times New Roman"/>
          <w:sz w:val="24"/>
          <w:szCs w:val="24"/>
        </w:rPr>
      </w:pPr>
      <w:r w:rsidRPr="004450F8">
        <w:rPr>
          <w:rFonts w:ascii="Times New Roman" w:hAnsi="Times New Roman" w:cs="Times New Roman"/>
          <w:sz w:val="24"/>
          <w:szCs w:val="24"/>
        </w:rPr>
        <w:t xml:space="preserve">- соблюдение принципов публичности, "прозрачности", конкуренции, предоставления равных условий и недопустимости дискриминации; </w:t>
      </w:r>
    </w:p>
    <w:p w:rsidR="003F0861" w:rsidRPr="004450F8" w:rsidRDefault="003F0861" w:rsidP="006B14CD">
      <w:pPr>
        <w:pStyle w:val="ConsPlusNormal"/>
        <w:widowControl/>
        <w:tabs>
          <w:tab w:val="left" w:pos="142"/>
        </w:tabs>
        <w:spacing w:line="0" w:lineRule="atLeast"/>
        <w:ind w:firstLine="0"/>
        <w:jc w:val="both"/>
        <w:rPr>
          <w:rFonts w:ascii="Times New Roman" w:hAnsi="Times New Roman" w:cs="Times New Roman"/>
          <w:sz w:val="24"/>
          <w:szCs w:val="24"/>
        </w:rPr>
      </w:pPr>
      <w:r w:rsidRPr="004450F8">
        <w:rPr>
          <w:rFonts w:ascii="Times New Roman" w:hAnsi="Times New Roman" w:cs="Times New Roman"/>
          <w:sz w:val="24"/>
          <w:szCs w:val="24"/>
        </w:rPr>
        <w:t>- устранение возможностей злоупотребления и коррупции.</w:t>
      </w:r>
    </w:p>
    <w:p w:rsidR="003F0861" w:rsidRPr="004450F8" w:rsidRDefault="003F0861" w:rsidP="006B14CD">
      <w:pPr>
        <w:pStyle w:val="ConsPlusNormal"/>
        <w:widowControl/>
        <w:spacing w:line="0" w:lineRule="atLeast"/>
        <w:ind w:firstLine="540"/>
        <w:jc w:val="both"/>
        <w:rPr>
          <w:rFonts w:ascii="Times New Roman" w:hAnsi="Times New Roman" w:cs="Times New Roman"/>
          <w:sz w:val="24"/>
          <w:szCs w:val="24"/>
        </w:rPr>
      </w:pPr>
      <w:r w:rsidRPr="004450F8">
        <w:rPr>
          <w:rFonts w:ascii="Times New Roman" w:hAnsi="Times New Roman" w:cs="Times New Roman"/>
          <w:sz w:val="24"/>
          <w:szCs w:val="24"/>
        </w:rPr>
        <w:t xml:space="preserve"> </w:t>
      </w:r>
    </w:p>
    <w:p w:rsidR="003F0861" w:rsidRPr="004450F8" w:rsidRDefault="000A4DC5" w:rsidP="006B14CD">
      <w:pPr>
        <w:pStyle w:val="ConsPlusNormal"/>
        <w:widowControl/>
        <w:spacing w:line="0" w:lineRule="atLeast"/>
        <w:ind w:firstLine="0"/>
        <w:jc w:val="center"/>
        <w:outlineLvl w:val="1"/>
        <w:rPr>
          <w:rFonts w:ascii="Times New Roman" w:hAnsi="Times New Roman" w:cs="Times New Roman"/>
          <w:sz w:val="24"/>
          <w:szCs w:val="24"/>
        </w:rPr>
      </w:pPr>
      <w:r w:rsidRPr="004450F8">
        <w:rPr>
          <w:rFonts w:ascii="Times New Roman" w:hAnsi="Times New Roman" w:cs="Times New Roman"/>
          <w:sz w:val="24"/>
          <w:szCs w:val="24"/>
        </w:rPr>
        <w:t>3</w:t>
      </w:r>
      <w:r w:rsidR="003F0861" w:rsidRPr="004450F8">
        <w:rPr>
          <w:rFonts w:ascii="Times New Roman" w:hAnsi="Times New Roman" w:cs="Times New Roman"/>
          <w:sz w:val="24"/>
          <w:szCs w:val="24"/>
        </w:rPr>
        <w:t>. Порядок формирования Единой комиссии</w:t>
      </w:r>
    </w:p>
    <w:p w:rsidR="003F0861" w:rsidRPr="004450F8" w:rsidRDefault="003F0861" w:rsidP="006B14CD">
      <w:pPr>
        <w:pStyle w:val="ConsPlusNormal"/>
        <w:widowControl/>
        <w:spacing w:line="0" w:lineRule="atLeast"/>
        <w:ind w:firstLine="0"/>
        <w:jc w:val="both"/>
        <w:rPr>
          <w:rFonts w:ascii="Times New Roman" w:hAnsi="Times New Roman" w:cs="Times New Roman"/>
          <w:sz w:val="24"/>
          <w:szCs w:val="24"/>
        </w:rPr>
      </w:pPr>
    </w:p>
    <w:p w:rsidR="003F0861" w:rsidRPr="004450F8" w:rsidRDefault="003F0861" w:rsidP="006B14CD">
      <w:pPr>
        <w:pStyle w:val="ConsPlusNormal"/>
        <w:widowContro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3.1. Единая Комиссия является коллегиальным органом заказчика, действующим на постоянной основе.</w:t>
      </w:r>
    </w:p>
    <w:p w:rsidR="003F0861" w:rsidRPr="004450F8" w:rsidRDefault="003F0861" w:rsidP="006B14CD">
      <w:pPr>
        <w:pStyle w:val="ConsPlusNormal"/>
        <w:widowContro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3.2. Решение о создании комиссии принимается заказчиком до начала проведения закупки. Число членов Единой комиссии должно быть не менее чем пять человек.</w:t>
      </w:r>
    </w:p>
    <w:p w:rsidR="003F0861" w:rsidRPr="004450F8" w:rsidRDefault="003F0861" w:rsidP="006B14CD">
      <w:pPr>
        <w:pStyle w:val="ConsPlusNormal"/>
        <w:widowControl/>
        <w:numPr>
          <w:ilvl w:val="1"/>
          <w:numId w:val="7"/>
        </w:numPr>
        <w:tabs>
          <w:tab w:val="left" w:pos="993"/>
        </w:tabs>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 xml:space="preserve"> Состав Единой комиссии формируется из числа должностных лиц заказчика. </w:t>
      </w:r>
    </w:p>
    <w:p w:rsidR="003F0861" w:rsidRPr="004450F8" w:rsidRDefault="003F0861" w:rsidP="006B14CD">
      <w:pPr>
        <w:pStyle w:val="ConsPlusNormal"/>
        <w:widowControl/>
        <w:numPr>
          <w:ilvl w:val="1"/>
          <w:numId w:val="7"/>
        </w:numPr>
        <w:tabs>
          <w:tab w:val="left" w:pos="993"/>
        </w:tabs>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lastRenderedPageBreak/>
        <w:t xml:space="preserve"> Единая комиссия состоит из председателя, заместителя председателя, секретаря (с правом голосования) и членов Единой комиссии. В отсутствие председателя Единой комиссии его функции выполняет заместитель председателя Единой комиссии. </w:t>
      </w:r>
    </w:p>
    <w:p w:rsidR="003F0861" w:rsidRPr="004450F8" w:rsidRDefault="003F0861" w:rsidP="006B14CD">
      <w:pPr>
        <w:pStyle w:val="ConsPlusNormal"/>
        <w:widowControl/>
        <w:numPr>
          <w:ilvl w:val="1"/>
          <w:numId w:val="7"/>
        </w:numPr>
        <w:tabs>
          <w:tab w:val="left" w:pos="709"/>
          <w:tab w:val="left" w:pos="993"/>
        </w:tabs>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 xml:space="preserve">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заседания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3F0861" w:rsidRPr="004450F8" w:rsidRDefault="003F0861" w:rsidP="006B14CD">
      <w:pPr>
        <w:pStyle w:val="ConsPlusNormal"/>
        <w:widowControl/>
        <w:numPr>
          <w:ilvl w:val="1"/>
          <w:numId w:val="7"/>
        </w:numPr>
        <w:tabs>
          <w:tab w:val="left" w:pos="1134"/>
        </w:tabs>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Единой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rsidR="003F0861" w:rsidRPr="004450F8" w:rsidRDefault="003F0861" w:rsidP="006B14CD">
      <w:pPr>
        <w:pStyle w:val="ConsPlusNormal"/>
        <w:numPr>
          <w:ilvl w:val="1"/>
          <w:numId w:val="7"/>
        </w:numPr>
        <w:tabs>
          <w:tab w:val="left" w:pos="993"/>
        </w:tabs>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 xml:space="preserve"> Членами Единой комиссии не могут быть следующие  физические лица:</w:t>
      </w:r>
    </w:p>
    <w:p w:rsidR="003F0861" w:rsidRPr="004450F8" w:rsidRDefault="003F0861" w:rsidP="006B14CD">
      <w:pPr>
        <w:pStyle w:val="ConsPlusNormal"/>
        <w:spacing w:line="0" w:lineRule="atLeast"/>
        <w:ind w:firstLine="0"/>
        <w:jc w:val="both"/>
        <w:rPr>
          <w:rFonts w:ascii="Times New Roman" w:hAnsi="Times New Roman" w:cs="Times New Roman"/>
          <w:sz w:val="24"/>
          <w:szCs w:val="24"/>
        </w:rPr>
      </w:pPr>
      <w:r w:rsidRPr="004450F8">
        <w:rPr>
          <w:rFonts w:ascii="Times New Roman" w:hAnsi="Times New Roman" w:cs="Times New Roman"/>
          <w:sz w:val="24"/>
          <w:szCs w:val="24"/>
        </w:rPr>
        <w:t>-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w:t>
      </w:r>
    </w:p>
    <w:p w:rsidR="003F0861" w:rsidRPr="004450F8" w:rsidRDefault="003F0861" w:rsidP="006B14CD">
      <w:pPr>
        <w:pStyle w:val="ConsPlusNormal"/>
        <w:spacing w:line="0" w:lineRule="atLeast"/>
        <w:ind w:firstLine="0"/>
        <w:jc w:val="both"/>
        <w:rPr>
          <w:rFonts w:ascii="Times New Roman" w:hAnsi="Times New Roman" w:cs="Times New Roman"/>
          <w:sz w:val="24"/>
          <w:szCs w:val="24"/>
        </w:rPr>
      </w:pPr>
      <w:r w:rsidRPr="004450F8">
        <w:rPr>
          <w:rFonts w:ascii="Times New Roman" w:hAnsi="Times New Roman" w:cs="Times New Roman"/>
          <w:sz w:val="24"/>
          <w:szCs w:val="24"/>
        </w:rPr>
        <w:t>-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3F0861" w:rsidRPr="004450F8" w:rsidRDefault="003F0861" w:rsidP="006B14CD">
      <w:pPr>
        <w:pStyle w:val="ConsPlusNormal"/>
        <w:spacing w:line="0" w:lineRule="atLeast"/>
        <w:ind w:firstLine="0"/>
        <w:jc w:val="both"/>
        <w:rPr>
          <w:rFonts w:ascii="Times New Roman" w:hAnsi="Times New Roman" w:cs="Times New Roman"/>
          <w:sz w:val="24"/>
          <w:szCs w:val="24"/>
        </w:rPr>
      </w:pPr>
      <w:r w:rsidRPr="004450F8">
        <w:rPr>
          <w:rFonts w:ascii="Times New Roman" w:hAnsi="Times New Roman" w:cs="Times New Roman"/>
          <w:sz w:val="24"/>
          <w:szCs w:val="24"/>
        </w:rPr>
        <w:t>-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3F0861" w:rsidRPr="004450F8" w:rsidRDefault="003F0861" w:rsidP="006B14CD">
      <w:pPr>
        <w:pStyle w:val="ConsPlusNormal"/>
        <w:spacing w:line="0" w:lineRule="atLeast"/>
        <w:ind w:firstLine="0"/>
        <w:jc w:val="both"/>
        <w:rPr>
          <w:rFonts w:ascii="Times New Roman" w:hAnsi="Times New Roman" w:cs="Times New Roman"/>
          <w:sz w:val="24"/>
          <w:szCs w:val="24"/>
        </w:rPr>
      </w:pPr>
      <w:r w:rsidRPr="004450F8">
        <w:rPr>
          <w:rFonts w:ascii="Times New Roman" w:hAnsi="Times New Roman" w:cs="Times New Roman"/>
          <w:sz w:val="24"/>
          <w:szCs w:val="24"/>
        </w:rPr>
        <w:t xml:space="preserve">- лица, непосредственно осуществляющие контроль должностные лица контрольного органа в сфере закупок. </w:t>
      </w:r>
    </w:p>
    <w:p w:rsidR="003F0861" w:rsidRPr="004450F8" w:rsidRDefault="003F0861" w:rsidP="006B14CD">
      <w:pPr>
        <w:pStyle w:val="ConsPlusNorma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 xml:space="preserve">3.8. В случае выявления в составе  Единой комиссии указанных лиц заказчик обязан незамедлительно заменить их другими лицами. </w:t>
      </w:r>
    </w:p>
    <w:p w:rsidR="003F0861" w:rsidRPr="004450F8" w:rsidRDefault="003F0861" w:rsidP="006B14CD">
      <w:pPr>
        <w:pStyle w:val="ConsPlusNorma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3.9. Замена члена Единой комиссии допускается только по решению заказчика, принявшего решение о создании комиссии.</w:t>
      </w:r>
    </w:p>
    <w:p w:rsidR="003F0861" w:rsidRPr="004450F8" w:rsidRDefault="003F0861" w:rsidP="006B14CD">
      <w:pPr>
        <w:pStyle w:val="ConsPlusNormal"/>
        <w:numPr>
          <w:ilvl w:val="1"/>
          <w:numId w:val="8"/>
        </w:numPr>
        <w:tabs>
          <w:tab w:val="left" w:pos="1134"/>
        </w:tabs>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 xml:space="preserve">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3F0861" w:rsidRPr="004450F8" w:rsidRDefault="003F0861" w:rsidP="006B14CD">
      <w:pPr>
        <w:pStyle w:val="ConsPlusNormal"/>
        <w:numPr>
          <w:ilvl w:val="1"/>
          <w:numId w:val="8"/>
        </w:numPr>
        <w:tabs>
          <w:tab w:val="left" w:pos="1134"/>
          <w:tab w:val="left" w:pos="1276"/>
        </w:tabs>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 xml:space="preserve"> Решение Единой комиссии, принятое в нарушение требований  Федерального закона от 05.04.2013 №44-ФЗ, может быть обжаловано любым участником закупки и признано недействительным по решению </w:t>
      </w:r>
      <w:r w:rsidRPr="004450F8">
        <w:rPr>
          <w:rFonts w:ascii="Times New Roman" w:hAnsi="Times New Roman"/>
          <w:sz w:val="24"/>
          <w:szCs w:val="24"/>
        </w:rPr>
        <w:t xml:space="preserve">органа, уполномоченного на осуществление контроля в сфере закупок (далее - </w:t>
      </w:r>
      <w:r w:rsidRPr="004450F8">
        <w:rPr>
          <w:rFonts w:ascii="Times New Roman" w:hAnsi="Times New Roman" w:cs="Times New Roman"/>
          <w:sz w:val="24"/>
          <w:szCs w:val="24"/>
        </w:rPr>
        <w:t>контрольн</w:t>
      </w:r>
      <w:r w:rsidRPr="004450F8">
        <w:rPr>
          <w:rFonts w:ascii="Times New Roman" w:hAnsi="Times New Roman"/>
          <w:sz w:val="24"/>
          <w:szCs w:val="24"/>
        </w:rPr>
        <w:t>ый</w:t>
      </w:r>
      <w:r w:rsidRPr="004450F8">
        <w:rPr>
          <w:rFonts w:ascii="Times New Roman" w:hAnsi="Times New Roman" w:cs="Times New Roman"/>
          <w:sz w:val="24"/>
          <w:szCs w:val="24"/>
        </w:rPr>
        <w:t xml:space="preserve"> орган в сфере закупок</w:t>
      </w:r>
      <w:r w:rsidRPr="004450F8">
        <w:rPr>
          <w:rFonts w:ascii="Times New Roman" w:hAnsi="Times New Roman"/>
          <w:sz w:val="24"/>
          <w:szCs w:val="24"/>
        </w:rPr>
        <w:t>).</w:t>
      </w:r>
    </w:p>
    <w:p w:rsidR="003F0861" w:rsidRPr="004450F8" w:rsidRDefault="003F0861" w:rsidP="006B14CD">
      <w:pPr>
        <w:pStyle w:val="ConsPlusNormal"/>
        <w:widowControl/>
        <w:spacing w:line="0" w:lineRule="atLeast"/>
        <w:ind w:left="426" w:firstLine="0"/>
        <w:jc w:val="both"/>
        <w:rPr>
          <w:rFonts w:ascii="Times New Roman" w:hAnsi="Times New Roman" w:cs="Times New Roman"/>
          <w:sz w:val="24"/>
          <w:szCs w:val="24"/>
        </w:rPr>
      </w:pPr>
    </w:p>
    <w:p w:rsidR="003F0861" w:rsidRPr="004450F8" w:rsidRDefault="000A4DC5" w:rsidP="006B14CD">
      <w:pPr>
        <w:pStyle w:val="ConsPlusNormal"/>
        <w:widowControl/>
        <w:spacing w:line="0" w:lineRule="atLeast"/>
        <w:ind w:firstLine="0"/>
        <w:jc w:val="center"/>
        <w:outlineLvl w:val="1"/>
        <w:rPr>
          <w:rFonts w:ascii="Times New Roman" w:hAnsi="Times New Roman" w:cs="Times New Roman"/>
          <w:sz w:val="24"/>
          <w:szCs w:val="24"/>
        </w:rPr>
      </w:pPr>
      <w:r w:rsidRPr="004450F8">
        <w:rPr>
          <w:rFonts w:ascii="Times New Roman" w:hAnsi="Times New Roman" w:cs="Times New Roman"/>
          <w:sz w:val="24"/>
          <w:szCs w:val="24"/>
        </w:rPr>
        <w:t>4</w:t>
      </w:r>
      <w:r w:rsidR="003F0861" w:rsidRPr="004450F8">
        <w:rPr>
          <w:rFonts w:ascii="Times New Roman" w:hAnsi="Times New Roman" w:cs="Times New Roman"/>
          <w:sz w:val="24"/>
          <w:szCs w:val="24"/>
        </w:rPr>
        <w:t>. Функции Единой комиссии</w:t>
      </w:r>
    </w:p>
    <w:p w:rsidR="003F0861" w:rsidRPr="004450F8" w:rsidRDefault="003F0861" w:rsidP="006B14CD">
      <w:pPr>
        <w:pStyle w:val="ConsPlusNormal"/>
        <w:widowControl/>
        <w:spacing w:line="0" w:lineRule="atLeast"/>
        <w:ind w:firstLine="0"/>
        <w:jc w:val="both"/>
        <w:outlineLvl w:val="1"/>
        <w:rPr>
          <w:rFonts w:ascii="Times New Roman" w:hAnsi="Times New Roman" w:cs="Times New Roman"/>
          <w:sz w:val="24"/>
          <w:szCs w:val="24"/>
        </w:rPr>
      </w:pPr>
    </w:p>
    <w:p w:rsidR="003F0861" w:rsidRPr="004450F8" w:rsidRDefault="003F0861" w:rsidP="006B14CD">
      <w:pPr>
        <w:pStyle w:val="ConsPlusNormal"/>
        <w:widowContro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lastRenderedPageBreak/>
        <w:t>4.1.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3F0861" w:rsidRPr="004450F8" w:rsidRDefault="003F0861" w:rsidP="006B14CD">
      <w:pPr>
        <w:pStyle w:val="ConsPlusNormal"/>
        <w:widowControl/>
        <w:numPr>
          <w:ilvl w:val="0"/>
          <w:numId w:val="2"/>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w:t>
      </w:r>
      <w:r w:rsidRPr="004450F8">
        <w:rPr>
          <w:rFonts w:ascii="Times New Roman" w:hAnsi="Times New Roman" w:cs="Times New Roman"/>
          <w:color w:val="FF0000"/>
          <w:sz w:val="24"/>
          <w:szCs w:val="24"/>
        </w:rPr>
        <w:t xml:space="preserve"> </w:t>
      </w:r>
      <w:r w:rsidRPr="004450F8">
        <w:rPr>
          <w:rFonts w:ascii="Times New Roman" w:hAnsi="Times New Roman" w:cs="Times New Roman"/>
          <w:sz w:val="24"/>
          <w:szCs w:val="24"/>
        </w:rPr>
        <w:t>нормативными правовыми актами Российской Федерации заявкам на участие в конкурсе (независимо от его вида);</w:t>
      </w:r>
    </w:p>
    <w:p w:rsidR="003F0861" w:rsidRPr="004450F8" w:rsidRDefault="003F0861" w:rsidP="006B14CD">
      <w:pPr>
        <w:pStyle w:val="ConsPlusNormal"/>
        <w:widowControl/>
        <w:numPr>
          <w:ilvl w:val="0"/>
          <w:numId w:val="2"/>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отбор участников конкурса, рассмотрение, оценка и сопоставление заявок на участие в  конкурсе, определение победителя  конкурса;</w:t>
      </w:r>
    </w:p>
    <w:p w:rsidR="003F0861" w:rsidRPr="004450F8" w:rsidRDefault="003F0861" w:rsidP="006B14CD">
      <w:pPr>
        <w:pStyle w:val="ConsPlusNormal"/>
        <w:widowControl/>
        <w:numPr>
          <w:ilvl w:val="0"/>
          <w:numId w:val="2"/>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рассмотрение заявок на участие в аукционе и отбор участников аукциона;</w:t>
      </w:r>
    </w:p>
    <w:p w:rsidR="003F0861" w:rsidRPr="004450F8" w:rsidRDefault="003F0861" w:rsidP="006B14CD">
      <w:pPr>
        <w:pStyle w:val="ConsPlusNormal"/>
        <w:widowControl/>
        <w:spacing w:line="0" w:lineRule="atLeast"/>
        <w:ind w:firstLine="567"/>
        <w:jc w:val="both"/>
        <w:rPr>
          <w:rFonts w:ascii="Times New Roman" w:hAnsi="Times New Roman"/>
          <w:sz w:val="24"/>
          <w:szCs w:val="24"/>
        </w:rPr>
      </w:pPr>
      <w:r w:rsidRPr="004450F8">
        <w:rPr>
          <w:rFonts w:ascii="Times New Roman" w:hAnsi="Times New Roman" w:cs="Times New Roman"/>
          <w:sz w:val="24"/>
          <w:szCs w:val="24"/>
        </w:rPr>
        <w:t>г)</w:t>
      </w:r>
      <w:r w:rsidRPr="004450F8">
        <w:rPr>
          <w:rFonts w:ascii="Times New Roman" w:hAnsi="Times New Roman" w:cs="Times New Roman"/>
          <w:sz w:val="24"/>
          <w:szCs w:val="24"/>
        </w:rPr>
        <w:tab/>
        <w:t xml:space="preserve">вскрытие конвертов с заявками на участие в  </w:t>
      </w:r>
      <w:r w:rsidRPr="004450F8">
        <w:rPr>
          <w:rFonts w:ascii="Times New Roman" w:hAnsi="Times New Roman"/>
          <w:sz w:val="24"/>
          <w:szCs w:val="24"/>
        </w:rPr>
        <w:t xml:space="preserve">запросе </w:t>
      </w:r>
      <w:r w:rsidRPr="004450F8">
        <w:rPr>
          <w:rFonts w:ascii="Times New Roman" w:hAnsi="Times New Roman" w:cs="Times New Roman"/>
          <w:sz w:val="24"/>
          <w:szCs w:val="24"/>
        </w:rPr>
        <w:t xml:space="preserve"> предложений и открытие доступа к заявкам, поданным в форме электронных документов, ведение </w:t>
      </w:r>
      <w:r w:rsidRPr="004450F8">
        <w:rPr>
          <w:rFonts w:ascii="Times New Roman" w:hAnsi="Times New Roman"/>
          <w:sz w:val="24"/>
          <w:szCs w:val="24"/>
        </w:rPr>
        <w:t xml:space="preserve">протокола проведения запроса </w:t>
      </w:r>
      <w:r w:rsidRPr="004450F8">
        <w:rPr>
          <w:rFonts w:ascii="Times New Roman" w:hAnsi="Times New Roman" w:cs="Times New Roman"/>
          <w:sz w:val="24"/>
          <w:szCs w:val="24"/>
        </w:rPr>
        <w:t xml:space="preserve"> предложений, </w:t>
      </w:r>
      <w:r w:rsidRPr="004450F8">
        <w:rPr>
          <w:rFonts w:ascii="Times New Roman" w:hAnsi="Times New Roman"/>
          <w:sz w:val="24"/>
          <w:szCs w:val="24"/>
        </w:rPr>
        <w:t>итогового протокола  запроса предложений;</w:t>
      </w:r>
    </w:p>
    <w:p w:rsidR="003F0861" w:rsidRPr="004450F8" w:rsidRDefault="003F0861" w:rsidP="006B14CD">
      <w:pPr>
        <w:pStyle w:val="ConsPlusNormal"/>
        <w:spacing w:line="0" w:lineRule="atLeast"/>
        <w:ind w:firstLine="567"/>
        <w:jc w:val="both"/>
        <w:rPr>
          <w:rFonts w:ascii="Times New Roman" w:hAnsi="Times New Roman"/>
          <w:sz w:val="24"/>
          <w:szCs w:val="24"/>
        </w:rPr>
      </w:pPr>
      <w:r w:rsidRPr="004450F8">
        <w:rPr>
          <w:rFonts w:ascii="Times New Roman" w:hAnsi="Times New Roman"/>
          <w:sz w:val="24"/>
          <w:szCs w:val="24"/>
        </w:rPr>
        <w:t>д)</w:t>
      </w:r>
      <w:r w:rsidRPr="004450F8">
        <w:rPr>
          <w:rFonts w:ascii="Times New Roman" w:hAnsi="Times New Roman"/>
          <w:sz w:val="24"/>
          <w:szCs w:val="24"/>
        </w:rPr>
        <w:tab/>
        <w:t>предварительный отбор участников закупки, ведение протокола рассмотрения заявок на участие в предварительном отборе в случаях, предусмотренных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3F0861" w:rsidRPr="004450F8" w:rsidRDefault="003F0861" w:rsidP="006B14CD">
      <w:pPr>
        <w:pStyle w:val="ConsPlusNormal"/>
        <w:spacing w:line="0" w:lineRule="atLeast"/>
        <w:ind w:firstLine="567"/>
        <w:jc w:val="both"/>
        <w:rPr>
          <w:rFonts w:ascii="Times New Roman" w:hAnsi="Times New Roman"/>
          <w:sz w:val="24"/>
          <w:szCs w:val="24"/>
        </w:rPr>
      </w:pPr>
      <w:r w:rsidRPr="004450F8">
        <w:rPr>
          <w:rFonts w:ascii="Times New Roman" w:hAnsi="Times New Roman"/>
          <w:sz w:val="24"/>
          <w:szCs w:val="24"/>
        </w:rPr>
        <w:t>е)</w:t>
      </w:r>
      <w:r w:rsidRPr="004450F8">
        <w:rPr>
          <w:rFonts w:ascii="Times New Roman" w:hAnsi="Times New Roman"/>
          <w:sz w:val="24"/>
          <w:szCs w:val="24"/>
        </w:rPr>
        <w:tab/>
        <w:t>рассмотрение, оценка и сопоставление котировочных заявок;</w:t>
      </w:r>
    </w:p>
    <w:p w:rsidR="003F0861" w:rsidRPr="004450F8" w:rsidRDefault="003F0861" w:rsidP="006B14CD">
      <w:pPr>
        <w:pStyle w:val="ConsPlusNormal"/>
        <w:spacing w:line="0" w:lineRule="atLeast"/>
        <w:ind w:firstLine="567"/>
        <w:jc w:val="both"/>
        <w:rPr>
          <w:rFonts w:ascii="Times New Roman" w:hAnsi="Times New Roman"/>
          <w:sz w:val="24"/>
          <w:szCs w:val="24"/>
        </w:rPr>
      </w:pPr>
      <w:r w:rsidRPr="004450F8">
        <w:rPr>
          <w:rFonts w:ascii="Times New Roman" w:hAnsi="Times New Roman"/>
          <w:sz w:val="24"/>
          <w:szCs w:val="24"/>
        </w:rPr>
        <w:t>ж)</w:t>
      </w:r>
      <w:r w:rsidRPr="004450F8">
        <w:rPr>
          <w:rFonts w:ascii="Times New Roman" w:hAnsi="Times New Roman"/>
          <w:sz w:val="24"/>
          <w:szCs w:val="24"/>
        </w:rPr>
        <w:tab/>
        <w:t>определение победителя в проведении запроса котировок;</w:t>
      </w:r>
    </w:p>
    <w:p w:rsidR="003F0861" w:rsidRPr="004450F8" w:rsidRDefault="003F0861" w:rsidP="006B14CD">
      <w:pPr>
        <w:pStyle w:val="ConsPlusNormal"/>
        <w:spacing w:line="0" w:lineRule="atLeast"/>
        <w:ind w:firstLine="567"/>
        <w:jc w:val="both"/>
        <w:rPr>
          <w:rFonts w:ascii="Times New Roman" w:hAnsi="Times New Roman"/>
          <w:sz w:val="24"/>
          <w:szCs w:val="24"/>
        </w:rPr>
      </w:pPr>
      <w:r w:rsidRPr="004450F8">
        <w:rPr>
          <w:rFonts w:ascii="Times New Roman" w:hAnsi="Times New Roman"/>
          <w:sz w:val="24"/>
          <w:szCs w:val="24"/>
        </w:rPr>
        <w:t xml:space="preserve">з) </w:t>
      </w:r>
      <w:r w:rsidRPr="004450F8">
        <w:rPr>
          <w:rFonts w:ascii="Times New Roman" w:hAnsi="Times New Roman"/>
          <w:sz w:val="24"/>
          <w:szCs w:val="24"/>
        </w:rPr>
        <w:tab/>
        <w:t>принятие решений членами комиссии по осуществлению закупок;</w:t>
      </w:r>
    </w:p>
    <w:p w:rsidR="003F0861" w:rsidRPr="004450F8" w:rsidRDefault="003F0861" w:rsidP="006B14CD">
      <w:pPr>
        <w:pStyle w:val="ConsPlusNormal"/>
        <w:spacing w:line="0" w:lineRule="atLeast"/>
        <w:ind w:firstLine="567"/>
        <w:jc w:val="both"/>
        <w:rPr>
          <w:rFonts w:ascii="Times New Roman" w:hAnsi="Times New Roman"/>
          <w:sz w:val="24"/>
          <w:szCs w:val="24"/>
        </w:rPr>
      </w:pPr>
      <w:r w:rsidRPr="004450F8">
        <w:rPr>
          <w:rFonts w:ascii="Times New Roman" w:hAnsi="Times New Roman"/>
          <w:sz w:val="24"/>
          <w:szCs w:val="24"/>
        </w:rPr>
        <w:t>и)</w:t>
      </w:r>
      <w:r w:rsidRPr="004450F8">
        <w:rPr>
          <w:rFonts w:ascii="Times New Roman" w:hAnsi="Times New Roman"/>
          <w:sz w:val="24"/>
          <w:szCs w:val="24"/>
        </w:rPr>
        <w:tab/>
        <w:t xml:space="preserve">другие функции, связанные с определением поставщика (подрядчика, исполнителя) в порядке, установленном Федеральным законом от 05.04.2013 №44-ФЗ. </w:t>
      </w:r>
    </w:p>
    <w:p w:rsidR="003F0861" w:rsidRPr="004450F8" w:rsidRDefault="003F0861" w:rsidP="006B14CD">
      <w:pPr>
        <w:pStyle w:val="ConsPlusNormal"/>
        <w:widowControl/>
        <w:spacing w:line="0" w:lineRule="atLeast"/>
        <w:ind w:firstLine="0"/>
        <w:jc w:val="both"/>
        <w:rPr>
          <w:rFonts w:ascii="Times New Roman" w:hAnsi="Times New Roman" w:cs="Times New Roman"/>
          <w:sz w:val="24"/>
          <w:szCs w:val="24"/>
        </w:rPr>
      </w:pPr>
    </w:p>
    <w:p w:rsidR="003F0861" w:rsidRPr="004450F8" w:rsidRDefault="000A4DC5" w:rsidP="006B14CD">
      <w:pPr>
        <w:pStyle w:val="ConsPlusNormal"/>
        <w:widowControl/>
        <w:spacing w:line="0" w:lineRule="atLeast"/>
        <w:ind w:firstLine="0"/>
        <w:jc w:val="center"/>
        <w:outlineLvl w:val="1"/>
        <w:rPr>
          <w:rFonts w:ascii="Times New Roman" w:hAnsi="Times New Roman" w:cs="Times New Roman"/>
          <w:sz w:val="24"/>
          <w:szCs w:val="24"/>
        </w:rPr>
      </w:pPr>
      <w:r w:rsidRPr="004450F8">
        <w:rPr>
          <w:rFonts w:ascii="Times New Roman" w:hAnsi="Times New Roman" w:cs="Times New Roman"/>
          <w:sz w:val="24"/>
          <w:szCs w:val="24"/>
        </w:rPr>
        <w:t>5</w:t>
      </w:r>
      <w:r w:rsidR="003F0861" w:rsidRPr="004450F8">
        <w:rPr>
          <w:rFonts w:ascii="Times New Roman" w:hAnsi="Times New Roman" w:cs="Times New Roman"/>
          <w:sz w:val="24"/>
          <w:szCs w:val="24"/>
        </w:rPr>
        <w:t>. Права и обязанности Единой комиссии, ее членов</w:t>
      </w:r>
    </w:p>
    <w:p w:rsidR="003F0861" w:rsidRPr="004450F8" w:rsidRDefault="003F0861" w:rsidP="006B14CD">
      <w:pPr>
        <w:pStyle w:val="ConsPlusNormal"/>
        <w:widowControl/>
        <w:spacing w:line="0" w:lineRule="atLeast"/>
        <w:ind w:firstLine="0"/>
        <w:jc w:val="both"/>
        <w:outlineLvl w:val="1"/>
        <w:rPr>
          <w:rFonts w:ascii="Times New Roman" w:hAnsi="Times New Roman" w:cs="Times New Roman"/>
          <w:sz w:val="24"/>
          <w:szCs w:val="24"/>
        </w:rPr>
      </w:pPr>
    </w:p>
    <w:p w:rsidR="003F0861" w:rsidRPr="004450F8" w:rsidRDefault="003F0861" w:rsidP="006B14CD">
      <w:pPr>
        <w:pStyle w:val="ConsPlusNormal"/>
        <w:widowContro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5.1. Единая  комиссия обязана:</w:t>
      </w:r>
    </w:p>
    <w:p w:rsidR="003F0861" w:rsidRPr="004450F8" w:rsidRDefault="003F0861" w:rsidP="006B14CD">
      <w:pPr>
        <w:pStyle w:val="ConsPlusNormal"/>
        <w:widowControl/>
        <w:spacing w:line="0" w:lineRule="atLeast"/>
        <w:ind w:firstLine="0"/>
        <w:jc w:val="both"/>
        <w:rPr>
          <w:rFonts w:ascii="Times New Roman" w:hAnsi="Times New Roman" w:cs="Times New Roman"/>
          <w:sz w:val="24"/>
          <w:szCs w:val="24"/>
        </w:rPr>
      </w:pPr>
      <w:r w:rsidRPr="004450F8">
        <w:rPr>
          <w:rFonts w:ascii="Times New Roman" w:hAnsi="Times New Roman" w:cs="Times New Roman"/>
          <w:sz w:val="24"/>
          <w:szCs w:val="24"/>
        </w:rPr>
        <w:t>- проверять соответствие участников закупки предъявляемым к ним требованиям, установленным Федеральным законом от 05.04.2013 №44-ФЗ, конкурсной документацией или документацией об аукционе, извещением о проведении запроса котировок цен, запроса предложений, предварительного отбора;</w:t>
      </w:r>
    </w:p>
    <w:p w:rsidR="003F0861" w:rsidRPr="004450F8" w:rsidRDefault="003F0861" w:rsidP="006B14CD">
      <w:pPr>
        <w:pStyle w:val="ConsPlusNormal"/>
        <w:widowControl/>
        <w:spacing w:line="0" w:lineRule="atLeast"/>
        <w:ind w:firstLine="0"/>
        <w:jc w:val="both"/>
        <w:rPr>
          <w:rFonts w:ascii="Times New Roman" w:hAnsi="Times New Roman" w:cs="Times New Roman"/>
          <w:sz w:val="24"/>
          <w:szCs w:val="24"/>
        </w:rPr>
      </w:pPr>
      <w:r w:rsidRPr="004450F8">
        <w:rPr>
          <w:rFonts w:ascii="Times New Roman" w:hAnsi="Times New Roman" w:cs="Times New Roman"/>
          <w:sz w:val="24"/>
          <w:szCs w:val="24"/>
        </w:rPr>
        <w:t>- не допускать участника закупки к участию в конкурсе, аукционе, запросе предложений, не рассматривать и отклонять котировочные заявки в случаях, установленных Федеральным законом от 05.04.2013 №44-ФЗ;</w:t>
      </w:r>
    </w:p>
    <w:p w:rsidR="003F0861" w:rsidRPr="004450F8" w:rsidRDefault="003F0861" w:rsidP="006B14CD">
      <w:pPr>
        <w:pStyle w:val="ConsPlusNormal"/>
        <w:widowControl/>
        <w:spacing w:line="0" w:lineRule="atLeast"/>
        <w:ind w:firstLine="0"/>
        <w:jc w:val="both"/>
        <w:rPr>
          <w:rFonts w:ascii="Times New Roman" w:hAnsi="Times New Roman" w:cs="Times New Roman"/>
          <w:sz w:val="24"/>
          <w:szCs w:val="24"/>
        </w:rPr>
      </w:pPr>
      <w:r w:rsidRPr="004450F8">
        <w:rPr>
          <w:rFonts w:ascii="Times New Roman" w:hAnsi="Times New Roman" w:cs="Times New Roman"/>
          <w:sz w:val="24"/>
          <w:szCs w:val="24"/>
        </w:rPr>
        <w:t xml:space="preserve">-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w:t>
      </w:r>
    </w:p>
    <w:p w:rsidR="003F0861" w:rsidRPr="004450F8" w:rsidRDefault="003F0861" w:rsidP="006B14CD">
      <w:pPr>
        <w:autoSpaceDE w:val="0"/>
        <w:autoSpaceDN w:val="0"/>
        <w:adjustRightInd w:val="0"/>
        <w:spacing w:line="0" w:lineRule="atLeast"/>
        <w:jc w:val="both"/>
      </w:pPr>
      <w:r w:rsidRPr="004450F8">
        <w:t xml:space="preserve">- не проводить переговоры с участниками закупки, кроме случаев обмена информацией, прямо предусмотренных Федеральным законом от 05.04.2013 №44-ФЗ; </w:t>
      </w:r>
    </w:p>
    <w:p w:rsidR="003F0861" w:rsidRPr="004450F8" w:rsidRDefault="003F0861" w:rsidP="006B14CD">
      <w:pPr>
        <w:pStyle w:val="ConsPlusNormal"/>
        <w:widowControl/>
        <w:spacing w:line="0" w:lineRule="atLeast"/>
        <w:ind w:firstLine="0"/>
        <w:jc w:val="both"/>
        <w:rPr>
          <w:rFonts w:ascii="Times New Roman" w:hAnsi="Times New Roman" w:cs="Times New Roman"/>
          <w:sz w:val="24"/>
          <w:szCs w:val="24"/>
        </w:rPr>
      </w:pPr>
      <w:r w:rsidRPr="004450F8">
        <w:rPr>
          <w:rFonts w:ascii="Times New Roman" w:hAnsi="Times New Roman" w:cs="Times New Roman"/>
          <w:sz w:val="24"/>
          <w:szCs w:val="24"/>
        </w:rPr>
        <w:t>- 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3F0861" w:rsidRPr="004450F8" w:rsidRDefault="003F0861" w:rsidP="006B14CD">
      <w:pPr>
        <w:pStyle w:val="ConsPlusNormal"/>
        <w:widowControl/>
        <w:spacing w:line="0" w:lineRule="atLeast"/>
        <w:ind w:firstLine="0"/>
        <w:jc w:val="both"/>
        <w:rPr>
          <w:rFonts w:ascii="Times New Roman" w:hAnsi="Times New Roman" w:cs="Times New Roman"/>
          <w:sz w:val="24"/>
          <w:szCs w:val="24"/>
        </w:rPr>
      </w:pPr>
      <w:r w:rsidRPr="004450F8">
        <w:rPr>
          <w:rFonts w:ascii="Times New Roman" w:hAnsi="Times New Roman" w:cs="Times New Roman"/>
          <w:sz w:val="24"/>
          <w:szCs w:val="24"/>
        </w:rPr>
        <w:t>- подписывать итоговые протоколы по определению поставщика (исполнителя, подрядчика), подготовленные контрактной службой (контрактным управляющим).</w:t>
      </w:r>
    </w:p>
    <w:p w:rsidR="003F0861" w:rsidRPr="004450F8" w:rsidRDefault="003F0861" w:rsidP="006B14CD">
      <w:pPr>
        <w:pStyle w:val="ConsPlusNormal"/>
        <w:widowContro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5.2. Единая комиссия вправе:</w:t>
      </w:r>
    </w:p>
    <w:p w:rsidR="003F0861" w:rsidRPr="004450F8" w:rsidRDefault="003F0861" w:rsidP="006B14CD">
      <w:pPr>
        <w:pStyle w:val="ConsPlusNormal"/>
        <w:widowControl/>
        <w:spacing w:line="0" w:lineRule="atLeast"/>
        <w:ind w:firstLine="0"/>
        <w:jc w:val="both"/>
        <w:rPr>
          <w:rFonts w:ascii="Times New Roman" w:hAnsi="Times New Roman" w:cs="Times New Roman"/>
          <w:sz w:val="24"/>
          <w:szCs w:val="24"/>
        </w:rPr>
      </w:pPr>
      <w:r w:rsidRPr="004450F8">
        <w:rPr>
          <w:rFonts w:ascii="Times New Roman" w:hAnsi="Times New Roman" w:cs="Times New Roman"/>
          <w:sz w:val="24"/>
          <w:szCs w:val="24"/>
        </w:rPr>
        <w:t>- в случаях, предусмотренных Федеральным законом от 05.04.2013 №44-ФЗ, отстранить участника от участия в осуществлении закупки на любых этапах её проведения;</w:t>
      </w:r>
    </w:p>
    <w:p w:rsidR="003F0861" w:rsidRPr="004450F8" w:rsidRDefault="003F0861" w:rsidP="006B14CD">
      <w:pPr>
        <w:pStyle w:val="ConsPlusNormal"/>
        <w:widowControl/>
        <w:spacing w:line="0" w:lineRule="atLeast"/>
        <w:ind w:firstLine="0"/>
        <w:jc w:val="both"/>
        <w:rPr>
          <w:rFonts w:ascii="Times New Roman" w:hAnsi="Times New Roman" w:cs="Times New Roman"/>
          <w:sz w:val="24"/>
          <w:szCs w:val="24"/>
        </w:rPr>
      </w:pPr>
      <w:r w:rsidRPr="004450F8">
        <w:rPr>
          <w:rFonts w:ascii="Times New Roman" w:hAnsi="Times New Roman" w:cs="Times New Roman"/>
          <w:sz w:val="24"/>
          <w:szCs w:val="24"/>
        </w:rPr>
        <w:t xml:space="preserve">- обратиться в контрактную службу (контрактному управляющему) Заказчика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3" w:history="1">
        <w:r w:rsidRPr="004450F8">
          <w:rPr>
            <w:rFonts w:ascii="Times New Roman" w:hAnsi="Times New Roman" w:cs="Times New Roman"/>
            <w:sz w:val="24"/>
            <w:szCs w:val="24"/>
          </w:rPr>
          <w:t>Кодексом</w:t>
        </w:r>
      </w:hyperlink>
      <w:r w:rsidRPr="004450F8">
        <w:rPr>
          <w:rFonts w:ascii="Times New Roman" w:hAnsi="Times New Roman" w:cs="Times New Roman"/>
          <w:sz w:val="24"/>
          <w:szCs w:val="24"/>
        </w:rPr>
        <w:t xml:space="preserve"> Российской Федерации об административных </w:t>
      </w:r>
      <w:r w:rsidRPr="004450F8">
        <w:rPr>
          <w:rFonts w:ascii="Times New Roman" w:hAnsi="Times New Roman" w:cs="Times New Roman"/>
          <w:sz w:val="24"/>
          <w:szCs w:val="24"/>
        </w:rPr>
        <w:lastRenderedPageBreak/>
        <w:t>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3F0861" w:rsidRPr="004450F8" w:rsidRDefault="003F0861" w:rsidP="006B14CD">
      <w:pPr>
        <w:pStyle w:val="ConsPlusNormal"/>
        <w:widowControl/>
        <w:spacing w:line="0" w:lineRule="atLeast"/>
        <w:ind w:firstLine="0"/>
        <w:jc w:val="both"/>
        <w:rPr>
          <w:rFonts w:ascii="Times New Roman" w:hAnsi="Times New Roman" w:cs="Times New Roman"/>
          <w:sz w:val="24"/>
          <w:szCs w:val="24"/>
        </w:rPr>
      </w:pPr>
      <w:r w:rsidRPr="004450F8">
        <w:rPr>
          <w:rFonts w:ascii="Times New Roman" w:hAnsi="Times New Roman" w:cs="Times New Roman"/>
          <w:sz w:val="24"/>
          <w:szCs w:val="24"/>
        </w:rPr>
        <w:t xml:space="preserve">- вносить предложения по вопросам </w:t>
      </w:r>
      <w:r w:rsidRPr="004450F8">
        <w:rPr>
          <w:rFonts w:ascii="Times New Roman" w:hAnsi="Times New Roman"/>
          <w:noProof/>
          <w:sz w:val="24"/>
          <w:szCs w:val="24"/>
        </w:rPr>
        <w:t xml:space="preserve">осуществления закупок </w:t>
      </w:r>
      <w:r w:rsidRPr="004450F8">
        <w:rPr>
          <w:rFonts w:ascii="Times New Roman" w:hAnsi="Times New Roman"/>
          <w:sz w:val="24"/>
          <w:szCs w:val="24"/>
        </w:rPr>
        <w:t>путем проведения конкурсов, аукционов, запросов котировок, запросов предложений</w:t>
      </w:r>
      <w:r w:rsidRPr="004450F8">
        <w:rPr>
          <w:rFonts w:ascii="Times New Roman" w:hAnsi="Times New Roman" w:cs="Times New Roman"/>
          <w:sz w:val="24"/>
          <w:szCs w:val="24"/>
        </w:rPr>
        <w:t>,  требующим решения со стороны заказчика.</w:t>
      </w:r>
    </w:p>
    <w:p w:rsidR="003F0861" w:rsidRPr="004450F8" w:rsidRDefault="003F0861" w:rsidP="006B14CD">
      <w:pPr>
        <w:pStyle w:val="ConsPlusNormal"/>
        <w:widowContro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5.3. Члены Единой комиссии обязаны:</w:t>
      </w:r>
    </w:p>
    <w:p w:rsidR="003F0861" w:rsidRPr="004450F8" w:rsidRDefault="003F0861" w:rsidP="006B14CD">
      <w:pPr>
        <w:pStyle w:val="ConsPlusNormal"/>
        <w:widowControl/>
        <w:numPr>
          <w:ilvl w:val="0"/>
          <w:numId w:val="3"/>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rsidR="003F0861" w:rsidRPr="004450F8" w:rsidRDefault="003F0861" w:rsidP="006B14CD">
      <w:pPr>
        <w:pStyle w:val="ConsPlusNormal"/>
        <w:widowControl/>
        <w:numPr>
          <w:ilvl w:val="0"/>
          <w:numId w:val="3"/>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rsidR="003F0861" w:rsidRPr="004450F8" w:rsidRDefault="003F0861" w:rsidP="006B14CD">
      <w:pPr>
        <w:pStyle w:val="ConsPlusNormal"/>
        <w:widowControl/>
        <w:numPr>
          <w:ilvl w:val="0"/>
          <w:numId w:val="3"/>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лично присутствовать на заседаниях Единой комиссии (отсутствие на заседаниях Единой комиссии допускается только по уважительным причинам);</w:t>
      </w:r>
    </w:p>
    <w:p w:rsidR="003F0861" w:rsidRPr="004450F8" w:rsidRDefault="003F0861" w:rsidP="006B14CD">
      <w:pPr>
        <w:pStyle w:val="ConsPlusNormal"/>
        <w:widowControl/>
        <w:numPr>
          <w:ilvl w:val="0"/>
          <w:numId w:val="3"/>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не допускать разглашения сведений, ставших им известными в ходе проведения процедур осуществления закупок, кроме случаев, прямо предусмотренных законодательством Российской Федерации;</w:t>
      </w:r>
    </w:p>
    <w:p w:rsidR="003F0861" w:rsidRPr="004450F8" w:rsidRDefault="003F0861" w:rsidP="006B14CD">
      <w:pPr>
        <w:pStyle w:val="ConsPlusNormal"/>
        <w:widowContro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5.4. Члены Единой комиссии вправе:</w:t>
      </w:r>
    </w:p>
    <w:p w:rsidR="003F0861" w:rsidRPr="004450F8" w:rsidRDefault="003F0861" w:rsidP="006B14CD">
      <w:pPr>
        <w:pStyle w:val="ConsPlusNormal"/>
        <w:widowControl/>
        <w:numPr>
          <w:ilvl w:val="0"/>
          <w:numId w:val="4"/>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 xml:space="preserve">знакомиться со всеми документами и сведениями, представленными на рассмотрение в составе заявок на участие в </w:t>
      </w:r>
      <w:r w:rsidRPr="004450F8">
        <w:rPr>
          <w:rFonts w:ascii="Times New Roman" w:hAnsi="Times New Roman"/>
          <w:sz w:val="24"/>
          <w:szCs w:val="24"/>
        </w:rPr>
        <w:t>конкурсе, аукционе, запросе котировок, запросе предложений;</w:t>
      </w:r>
    </w:p>
    <w:p w:rsidR="003F0861" w:rsidRPr="004450F8" w:rsidRDefault="003F0861" w:rsidP="006B14CD">
      <w:pPr>
        <w:pStyle w:val="ConsPlusNormal"/>
        <w:widowControl/>
        <w:numPr>
          <w:ilvl w:val="0"/>
          <w:numId w:val="4"/>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выступать на заседаниях Единой комиссии;</w:t>
      </w:r>
    </w:p>
    <w:p w:rsidR="003F0861" w:rsidRPr="004450F8" w:rsidRDefault="003F0861" w:rsidP="006B14CD">
      <w:pPr>
        <w:pStyle w:val="ConsPlusNormal"/>
        <w:widowControl/>
        <w:numPr>
          <w:ilvl w:val="0"/>
          <w:numId w:val="5"/>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 xml:space="preserve">проверять правильность содержания протоколов, составленных при </w:t>
      </w:r>
      <w:r w:rsidRPr="004450F8">
        <w:rPr>
          <w:rFonts w:ascii="Times New Roman" w:hAnsi="Times New Roman"/>
          <w:noProof/>
          <w:sz w:val="24"/>
          <w:szCs w:val="24"/>
        </w:rPr>
        <w:t>осуществлении закупок;</w:t>
      </w:r>
    </w:p>
    <w:p w:rsidR="003F0861" w:rsidRPr="004450F8" w:rsidRDefault="003F0861" w:rsidP="006B14CD">
      <w:pPr>
        <w:pStyle w:val="ConsPlusNormal"/>
        <w:widowControl/>
        <w:numPr>
          <w:ilvl w:val="0"/>
          <w:numId w:val="5"/>
        </w:numPr>
        <w:spacing w:line="0" w:lineRule="atLeast"/>
        <w:ind w:left="0" w:firstLine="540"/>
        <w:jc w:val="both"/>
        <w:rPr>
          <w:rFonts w:ascii="Times New Roman" w:hAnsi="Times New Roman" w:cs="Times New Roman"/>
          <w:sz w:val="24"/>
          <w:szCs w:val="24"/>
        </w:rPr>
      </w:pPr>
      <w:r w:rsidRPr="004450F8">
        <w:rPr>
          <w:rFonts w:ascii="Times New Roman" w:hAnsi="Times New Roman" w:cs="Times New Roman"/>
          <w:sz w:val="24"/>
          <w:szCs w:val="24"/>
        </w:rPr>
        <w:t xml:space="preserve">письменно изложить особое мнение, которое прикладывается к протоколам, оформленным при </w:t>
      </w:r>
      <w:r w:rsidRPr="004450F8">
        <w:rPr>
          <w:rFonts w:ascii="Times New Roman" w:hAnsi="Times New Roman"/>
          <w:noProof/>
          <w:sz w:val="24"/>
          <w:szCs w:val="24"/>
        </w:rPr>
        <w:t xml:space="preserve">осуществлении закупок. </w:t>
      </w:r>
    </w:p>
    <w:p w:rsidR="003F0861" w:rsidRPr="004450F8" w:rsidRDefault="003F0861" w:rsidP="006B14CD">
      <w:pPr>
        <w:pStyle w:val="ConsPlusNormal"/>
        <w:widowControl/>
        <w:spacing w:line="0" w:lineRule="atLeast"/>
        <w:ind w:firstLine="540"/>
        <w:jc w:val="both"/>
        <w:rPr>
          <w:rFonts w:ascii="Times New Roman" w:hAnsi="Times New Roman" w:cs="Times New Roman"/>
          <w:sz w:val="24"/>
          <w:szCs w:val="24"/>
        </w:rPr>
      </w:pPr>
      <w:r w:rsidRPr="004450F8">
        <w:rPr>
          <w:rFonts w:ascii="Times New Roman" w:hAnsi="Times New Roman" w:cs="Times New Roman"/>
          <w:sz w:val="24"/>
          <w:szCs w:val="24"/>
        </w:rPr>
        <w:t>5.5. Членам Единой комиссия запрещено принимать решения путем проведения заочного голосования, а также делегировать свои полномочия иным лицам.</w:t>
      </w:r>
    </w:p>
    <w:p w:rsidR="003F0861" w:rsidRPr="004450F8" w:rsidRDefault="003F0861" w:rsidP="006B14CD">
      <w:pPr>
        <w:pStyle w:val="ConsPlusNormal"/>
        <w:widowContro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5.6. Председатель Единой комиссии обладает следующими полномочиями:</w:t>
      </w:r>
    </w:p>
    <w:p w:rsidR="003F0861" w:rsidRPr="004450F8" w:rsidRDefault="003F0861" w:rsidP="006B14CD">
      <w:pPr>
        <w:pStyle w:val="ConsPlusNormal"/>
        <w:widowControl/>
        <w:numPr>
          <w:ilvl w:val="0"/>
          <w:numId w:val="6"/>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осуществляет общее руководство работой Единой комиссии и обеспечивает выполнение требований настоящего Положения;</w:t>
      </w:r>
    </w:p>
    <w:p w:rsidR="003F0861" w:rsidRPr="004450F8" w:rsidRDefault="003F0861" w:rsidP="006B14CD">
      <w:pPr>
        <w:pStyle w:val="ConsPlusNormal"/>
        <w:widowControl/>
        <w:numPr>
          <w:ilvl w:val="0"/>
          <w:numId w:val="6"/>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объявляет заседание Единой комиссии правомочным;</w:t>
      </w:r>
    </w:p>
    <w:p w:rsidR="003F0861" w:rsidRPr="004450F8" w:rsidRDefault="003F0861" w:rsidP="006B14CD">
      <w:pPr>
        <w:pStyle w:val="ConsPlusNormal"/>
        <w:widowControl/>
        <w:numPr>
          <w:ilvl w:val="0"/>
          <w:numId w:val="6"/>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открывает и ведет заседание  Единой комиссии;</w:t>
      </w:r>
    </w:p>
    <w:p w:rsidR="003F0861" w:rsidRPr="004450F8" w:rsidRDefault="003F0861" w:rsidP="006B14CD">
      <w:pPr>
        <w:pStyle w:val="ConsPlusNormal"/>
        <w:widowControl/>
        <w:numPr>
          <w:ilvl w:val="0"/>
          <w:numId w:val="6"/>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объявляет состав Единой  комиссии;</w:t>
      </w:r>
    </w:p>
    <w:p w:rsidR="003F0861" w:rsidRPr="004450F8" w:rsidRDefault="003F0861" w:rsidP="006B14CD">
      <w:pPr>
        <w:pStyle w:val="ConsPlusNormal"/>
        <w:widowControl/>
        <w:numPr>
          <w:ilvl w:val="0"/>
          <w:numId w:val="6"/>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3F0861" w:rsidRPr="004450F8" w:rsidRDefault="003F0861" w:rsidP="006B14CD">
      <w:pPr>
        <w:pStyle w:val="ConsPlusNormal"/>
        <w:widowControl/>
        <w:numPr>
          <w:ilvl w:val="0"/>
          <w:numId w:val="6"/>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оглашает сведения, подлежащие объявлению на процедуре вскрытия конвертов с заявками и открытия доступа к заявкам, поданным в форме электронных документов;</w:t>
      </w:r>
    </w:p>
    <w:p w:rsidR="003F0861" w:rsidRPr="004450F8" w:rsidRDefault="003F0861" w:rsidP="006B14CD">
      <w:pPr>
        <w:pStyle w:val="ConsPlusNormal"/>
        <w:widowControl/>
        <w:numPr>
          <w:ilvl w:val="0"/>
          <w:numId w:val="6"/>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определяет порядок рассмотрения обсуждаемых вопросов;</w:t>
      </w:r>
    </w:p>
    <w:p w:rsidR="003F0861" w:rsidRPr="004450F8" w:rsidRDefault="003F0861" w:rsidP="006B14CD">
      <w:pPr>
        <w:pStyle w:val="ConsPlusNormal"/>
        <w:widowControl/>
        <w:numPr>
          <w:ilvl w:val="0"/>
          <w:numId w:val="6"/>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в случае необходимости выносит на обсуждение Единой комиссии вопрос о привлечении к работе комиссии экспертов;</w:t>
      </w:r>
    </w:p>
    <w:p w:rsidR="003F0861" w:rsidRPr="004450F8" w:rsidRDefault="003F0861" w:rsidP="006B14CD">
      <w:pPr>
        <w:pStyle w:val="ConsPlusNormal"/>
        <w:widowControl/>
        <w:numPr>
          <w:ilvl w:val="0"/>
          <w:numId w:val="6"/>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объявляет победителей конкурса, аукциона, запроса котировок,  запроса предложений;</w:t>
      </w:r>
    </w:p>
    <w:p w:rsidR="003F0861" w:rsidRPr="004450F8" w:rsidRDefault="003F0861" w:rsidP="006B14CD">
      <w:pPr>
        <w:pStyle w:val="ConsPlusNormal"/>
        <w:widowControl/>
        <w:numPr>
          <w:ilvl w:val="0"/>
          <w:numId w:val="6"/>
        </w:numPr>
        <w:spacing w:line="0" w:lineRule="atLeast"/>
        <w:ind w:left="0" w:firstLine="567"/>
        <w:jc w:val="both"/>
        <w:rPr>
          <w:rFonts w:ascii="Times New Roman" w:hAnsi="Times New Roman" w:cs="Times New Roman"/>
          <w:sz w:val="24"/>
          <w:szCs w:val="24"/>
        </w:rPr>
      </w:pPr>
      <w:r w:rsidRPr="004450F8">
        <w:rPr>
          <w:rFonts w:ascii="Times New Roman" w:hAnsi="Times New Roman" w:cs="Times New Roman"/>
          <w:sz w:val="24"/>
          <w:szCs w:val="24"/>
        </w:rPr>
        <w:t>осуществляет иные полномочия в соответствии с законодательством Российской Федерации и настоящим Положением.</w:t>
      </w:r>
    </w:p>
    <w:p w:rsidR="003F0861" w:rsidRPr="004450F8" w:rsidRDefault="003F0861" w:rsidP="006B14CD">
      <w:pPr>
        <w:pStyle w:val="ConsPlusNormal"/>
        <w:widowControl/>
        <w:spacing w:line="0" w:lineRule="atLeast"/>
        <w:ind w:firstLine="540"/>
        <w:jc w:val="both"/>
        <w:rPr>
          <w:rFonts w:ascii="Times New Roman" w:hAnsi="Times New Roman" w:cs="Times New Roman"/>
          <w:b/>
          <w:sz w:val="24"/>
          <w:szCs w:val="24"/>
        </w:rPr>
      </w:pPr>
    </w:p>
    <w:p w:rsidR="003F0861" w:rsidRPr="004450F8" w:rsidRDefault="003F0861" w:rsidP="006B14CD">
      <w:pPr>
        <w:pStyle w:val="ConsPlusNormal"/>
        <w:widowControl/>
        <w:spacing w:line="0" w:lineRule="atLeast"/>
        <w:ind w:firstLine="540"/>
        <w:jc w:val="both"/>
        <w:rPr>
          <w:rFonts w:ascii="Times New Roman" w:hAnsi="Times New Roman" w:cs="Times New Roman"/>
          <w:sz w:val="24"/>
          <w:szCs w:val="24"/>
        </w:rPr>
      </w:pPr>
      <w:r w:rsidRPr="004450F8">
        <w:rPr>
          <w:rFonts w:ascii="Times New Roman" w:hAnsi="Times New Roman" w:cs="Times New Roman"/>
          <w:sz w:val="24"/>
          <w:szCs w:val="24"/>
        </w:rPr>
        <w:t>5.7. Секретарь Единой комиссии или другие уполномоченные на это председателем члены Единой комиссии обладает следующими полномочиями:</w:t>
      </w:r>
    </w:p>
    <w:p w:rsidR="003F0861" w:rsidRPr="004450F8" w:rsidRDefault="003F0861" w:rsidP="006B14CD">
      <w:pPr>
        <w:pStyle w:val="ConsPlusNormal"/>
        <w:widowControl/>
        <w:spacing w:line="0" w:lineRule="atLeast"/>
        <w:ind w:firstLine="540"/>
        <w:jc w:val="both"/>
        <w:rPr>
          <w:rFonts w:ascii="Times New Roman" w:hAnsi="Times New Roman" w:cs="Times New Roman"/>
          <w:sz w:val="24"/>
          <w:szCs w:val="24"/>
        </w:rPr>
      </w:pPr>
      <w:r w:rsidRPr="004450F8">
        <w:rPr>
          <w:rFonts w:ascii="Times New Roman" w:hAnsi="Times New Roman" w:cs="Times New Roman"/>
          <w:sz w:val="24"/>
          <w:szCs w:val="24"/>
        </w:rPr>
        <w:lastRenderedPageBreak/>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и обеспечивает членов Единой комиссии необходимыми материалами;</w:t>
      </w:r>
    </w:p>
    <w:p w:rsidR="003F0861" w:rsidRPr="004450F8" w:rsidRDefault="003F0861" w:rsidP="006B14CD">
      <w:pPr>
        <w:pStyle w:val="ConsPlusNormal"/>
        <w:widowControl/>
        <w:spacing w:line="0" w:lineRule="atLeast"/>
        <w:ind w:firstLine="0"/>
        <w:jc w:val="both"/>
        <w:outlineLvl w:val="1"/>
        <w:rPr>
          <w:rFonts w:ascii="Times New Roman" w:hAnsi="Times New Roman" w:cs="Times New Roman"/>
          <w:b/>
          <w:color w:val="FF0000"/>
          <w:sz w:val="24"/>
          <w:szCs w:val="24"/>
        </w:rPr>
      </w:pPr>
    </w:p>
    <w:p w:rsidR="003F0861" w:rsidRPr="004450F8" w:rsidRDefault="000A4DC5" w:rsidP="006B14CD">
      <w:pPr>
        <w:pStyle w:val="ConsPlusNormal"/>
        <w:widowControl/>
        <w:spacing w:line="0" w:lineRule="atLeast"/>
        <w:ind w:firstLine="0"/>
        <w:jc w:val="center"/>
        <w:outlineLvl w:val="1"/>
        <w:rPr>
          <w:rFonts w:ascii="Times New Roman" w:hAnsi="Times New Roman" w:cs="Times New Roman"/>
          <w:sz w:val="24"/>
          <w:szCs w:val="24"/>
        </w:rPr>
      </w:pPr>
      <w:r w:rsidRPr="004450F8">
        <w:rPr>
          <w:rFonts w:ascii="Times New Roman" w:hAnsi="Times New Roman" w:cs="Times New Roman"/>
          <w:sz w:val="24"/>
          <w:szCs w:val="24"/>
        </w:rPr>
        <w:t>6</w:t>
      </w:r>
      <w:r w:rsidR="003F0861" w:rsidRPr="004450F8">
        <w:rPr>
          <w:rFonts w:ascii="Times New Roman" w:hAnsi="Times New Roman" w:cs="Times New Roman"/>
          <w:sz w:val="24"/>
          <w:szCs w:val="24"/>
        </w:rPr>
        <w:t>. Порядок проведения заседаний Единой комиссии</w:t>
      </w:r>
    </w:p>
    <w:p w:rsidR="003F0861" w:rsidRPr="004450F8" w:rsidRDefault="003F0861" w:rsidP="006B14CD">
      <w:pPr>
        <w:pStyle w:val="ConsPlusNormal"/>
        <w:widowControl/>
        <w:spacing w:line="0" w:lineRule="atLeast"/>
        <w:ind w:firstLine="0"/>
        <w:jc w:val="both"/>
        <w:outlineLvl w:val="1"/>
        <w:rPr>
          <w:rFonts w:ascii="Times New Roman" w:hAnsi="Times New Roman" w:cs="Times New Roman"/>
          <w:sz w:val="24"/>
          <w:szCs w:val="24"/>
        </w:rPr>
      </w:pPr>
    </w:p>
    <w:p w:rsidR="003F0861" w:rsidRPr="004450F8" w:rsidRDefault="003F0861" w:rsidP="006B14CD">
      <w:pPr>
        <w:pStyle w:val="ConsPlusNormal"/>
        <w:widowContro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6.1. Секретарь Единой комиссии не позднее, чем за 2 (два) рабочих дня до дня проведения заседаний Единой комиссии уведомляет членов Единой комиссии о времени и месте проведения заседаний Единой комиссии.</w:t>
      </w:r>
    </w:p>
    <w:p w:rsidR="003F0861" w:rsidRPr="004450F8" w:rsidRDefault="003F0861" w:rsidP="006B14CD">
      <w:pPr>
        <w:pStyle w:val="ConsPlusNormal"/>
        <w:widowContro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6.2. Заседания Единой комиссии открываются и закрываются председателем Единой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rsidR="003F0861" w:rsidRPr="004450F8" w:rsidRDefault="003F0861" w:rsidP="006B14CD">
      <w:pPr>
        <w:pStyle w:val="ConsPlusNormal"/>
        <w:widowContro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 xml:space="preserve">6.3. Единая Комиссия может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 </w:t>
      </w:r>
    </w:p>
    <w:p w:rsidR="003F0861" w:rsidRPr="004450F8" w:rsidRDefault="003F0861" w:rsidP="006B14CD">
      <w:pPr>
        <w:pStyle w:val="ConsPlusNormal"/>
        <w:widowContro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6.4. 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3F0861" w:rsidRPr="004450F8" w:rsidRDefault="003F0861" w:rsidP="006B14CD">
      <w:pPr>
        <w:pStyle w:val="ConsPlusNormal"/>
        <w:widowContro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 xml:space="preserve">6.5.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при </w:t>
      </w:r>
      <w:r w:rsidRPr="004450F8">
        <w:rPr>
          <w:rFonts w:ascii="Times New Roman" w:hAnsi="Times New Roman"/>
          <w:noProof/>
          <w:sz w:val="24"/>
          <w:szCs w:val="24"/>
        </w:rPr>
        <w:t xml:space="preserve">осуществлении закупок. </w:t>
      </w:r>
    </w:p>
    <w:p w:rsidR="003F0861" w:rsidRPr="004450F8" w:rsidRDefault="003F0861" w:rsidP="006B14CD">
      <w:pPr>
        <w:pStyle w:val="ConsPlusNormal"/>
        <w:widowContro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6.6. Привлечение экспертов, в том числе в случае,  если экспертом является физическое  лицо,  осуществляется на безвозмездной основе.</w:t>
      </w:r>
    </w:p>
    <w:p w:rsidR="003F0861" w:rsidRPr="004450F8" w:rsidRDefault="003F0861" w:rsidP="006B14CD">
      <w:pPr>
        <w:pStyle w:val="ConsPlusNormal"/>
        <w:widowControl/>
        <w:spacing w:line="0" w:lineRule="atLeast"/>
        <w:ind w:firstLine="567"/>
        <w:jc w:val="both"/>
        <w:rPr>
          <w:rFonts w:ascii="Times New Roman" w:hAnsi="Times New Roman" w:cs="Times New Roman"/>
          <w:sz w:val="24"/>
          <w:szCs w:val="24"/>
        </w:rPr>
      </w:pPr>
      <w:r w:rsidRPr="004450F8">
        <w:rPr>
          <w:rFonts w:ascii="Times New Roman" w:hAnsi="Times New Roman" w:cs="Times New Roman"/>
          <w:sz w:val="24"/>
          <w:szCs w:val="24"/>
        </w:rPr>
        <w:t>6.7. На заседании Единой Комиссии определяют поставщика (исполнителя, подрядчика) на коллегиальной основе.</w:t>
      </w:r>
    </w:p>
    <w:p w:rsidR="003F0861" w:rsidRPr="004450F8" w:rsidRDefault="003F0861" w:rsidP="006B14CD">
      <w:pPr>
        <w:pStyle w:val="ConsPlusNormal"/>
        <w:widowControl/>
        <w:spacing w:line="0" w:lineRule="atLeast"/>
        <w:ind w:firstLine="567"/>
        <w:jc w:val="both"/>
        <w:rPr>
          <w:rFonts w:ascii="Times New Roman" w:hAnsi="Times New Roman" w:cs="Times New Roman"/>
          <w:color w:val="FF0000"/>
          <w:sz w:val="24"/>
          <w:szCs w:val="24"/>
        </w:rPr>
      </w:pPr>
      <w:r w:rsidRPr="004450F8">
        <w:rPr>
          <w:rFonts w:ascii="Times New Roman" w:hAnsi="Times New Roman" w:cs="Times New Roman"/>
          <w:sz w:val="24"/>
          <w:szCs w:val="24"/>
        </w:rPr>
        <w:t>6.8. 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3F0861" w:rsidRPr="004450F8" w:rsidRDefault="003F0861" w:rsidP="006B14CD">
      <w:pPr>
        <w:pStyle w:val="ConsPlusNormal"/>
        <w:widowControl/>
        <w:spacing w:line="0" w:lineRule="atLeast"/>
        <w:ind w:left="567" w:firstLine="0"/>
        <w:jc w:val="both"/>
        <w:rPr>
          <w:rFonts w:ascii="Times New Roman" w:hAnsi="Times New Roman" w:cs="Times New Roman"/>
          <w:sz w:val="24"/>
          <w:szCs w:val="24"/>
        </w:rPr>
      </w:pPr>
    </w:p>
    <w:p w:rsidR="003F0861" w:rsidRPr="004450F8" w:rsidRDefault="000A4DC5" w:rsidP="006B14CD">
      <w:pPr>
        <w:pStyle w:val="ConsPlusNormal"/>
        <w:widowControl/>
        <w:spacing w:line="0" w:lineRule="atLeast"/>
        <w:ind w:firstLine="0"/>
        <w:jc w:val="center"/>
        <w:outlineLvl w:val="1"/>
        <w:rPr>
          <w:rFonts w:ascii="Times New Roman" w:hAnsi="Times New Roman" w:cs="Times New Roman"/>
          <w:sz w:val="24"/>
          <w:szCs w:val="24"/>
        </w:rPr>
      </w:pPr>
      <w:r w:rsidRPr="004450F8">
        <w:rPr>
          <w:rFonts w:ascii="Times New Roman" w:hAnsi="Times New Roman" w:cs="Times New Roman"/>
          <w:sz w:val="24"/>
          <w:szCs w:val="24"/>
        </w:rPr>
        <w:t>7</w:t>
      </w:r>
      <w:r w:rsidR="003F0861" w:rsidRPr="004450F8">
        <w:rPr>
          <w:rFonts w:ascii="Times New Roman" w:hAnsi="Times New Roman" w:cs="Times New Roman"/>
          <w:sz w:val="24"/>
          <w:szCs w:val="24"/>
        </w:rPr>
        <w:t xml:space="preserve"> . Ответственность членов Единой комиссии</w:t>
      </w:r>
    </w:p>
    <w:p w:rsidR="003F0861" w:rsidRPr="004450F8" w:rsidRDefault="003F0861" w:rsidP="006B14CD">
      <w:pPr>
        <w:pStyle w:val="ConsPlusNormal"/>
        <w:widowControl/>
        <w:spacing w:line="0" w:lineRule="atLeast"/>
        <w:ind w:firstLine="0"/>
        <w:jc w:val="both"/>
        <w:outlineLvl w:val="1"/>
        <w:rPr>
          <w:rFonts w:ascii="Times New Roman" w:hAnsi="Times New Roman" w:cs="Times New Roman"/>
          <w:sz w:val="24"/>
          <w:szCs w:val="24"/>
        </w:rPr>
      </w:pPr>
    </w:p>
    <w:p w:rsidR="003F0861" w:rsidRPr="004450F8" w:rsidRDefault="003F0861" w:rsidP="006B14CD">
      <w:pPr>
        <w:numPr>
          <w:ilvl w:val="2"/>
          <w:numId w:val="9"/>
        </w:numPr>
        <w:tabs>
          <w:tab w:val="num" w:pos="0"/>
        </w:tabs>
        <w:spacing w:line="0" w:lineRule="atLeast"/>
        <w:jc w:val="both"/>
      </w:pPr>
      <w:r w:rsidRPr="004450F8">
        <w:t xml:space="preserve">        7.1 Члены Единая комиссии, виновные в нарушении законодательства Российской Федерации о закупке на поставки товаров, выполнение работ, оказание услуг для государственных нужд или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F0861" w:rsidRPr="004450F8" w:rsidRDefault="003F0861" w:rsidP="006B14CD">
      <w:pPr>
        <w:numPr>
          <w:ilvl w:val="2"/>
          <w:numId w:val="9"/>
        </w:numPr>
        <w:tabs>
          <w:tab w:val="num" w:pos="0"/>
        </w:tabs>
        <w:spacing w:line="0" w:lineRule="atLeast"/>
        <w:jc w:val="both"/>
      </w:pPr>
      <w:r w:rsidRPr="004450F8">
        <w:t xml:space="preserve">       7.2 Член Единой комиссии, допустивший нарушение законодательства Российской Федерации и иных нормативных правовых актов Российской Федерации о закупках может быть заменен по решению Заказчика, а также по представлению или предписанию органа, уполномоченного на осуществление контроля в сфере закупок, выданному Заказчику названным органом.</w:t>
      </w:r>
    </w:p>
    <w:p w:rsidR="003F0861" w:rsidRPr="004450F8" w:rsidRDefault="003F0861" w:rsidP="006B14CD">
      <w:pPr>
        <w:numPr>
          <w:ilvl w:val="2"/>
          <w:numId w:val="9"/>
        </w:numPr>
        <w:tabs>
          <w:tab w:val="num" w:pos="0"/>
        </w:tabs>
        <w:spacing w:line="0" w:lineRule="atLeast"/>
        <w:jc w:val="both"/>
      </w:pPr>
      <w:r w:rsidRPr="004450F8">
        <w:lastRenderedPageBreak/>
        <w:t xml:space="preserve">      7.3 В случае если члену Единой комиссии станет известно о нарушении другим членом  Единой комиссии или сотрудником Специализированной организации законодательства Российской Федерации о закупках на поставки товаров, выполнение работ, оказание услуг для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Единой комиссии и Заказчику в течение одного дня с момента, когда он узнал о таком нарушении.</w:t>
      </w:r>
    </w:p>
    <w:p w:rsidR="003F0861" w:rsidRPr="004450F8" w:rsidRDefault="003F0861" w:rsidP="006B14CD">
      <w:pPr>
        <w:numPr>
          <w:ilvl w:val="2"/>
          <w:numId w:val="9"/>
        </w:numPr>
        <w:tabs>
          <w:tab w:val="num" w:pos="0"/>
        </w:tabs>
        <w:spacing w:line="0" w:lineRule="atLeast"/>
        <w:jc w:val="both"/>
      </w:pPr>
      <w:r w:rsidRPr="004450F8">
        <w:t xml:space="preserve">     7.4 Члены Единой комиссии, сотрудники Специализированной организации и привлеченные эксперты не вправе распространять сведения, составляющие государственную, служебную или коммерческую тайну, ставшие известными им в ходе закупок путем проведения конкурса.</w:t>
      </w:r>
    </w:p>
    <w:sectPr w:rsidR="003F0861" w:rsidRPr="004450F8">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500" w:rsidRDefault="009F0500">
      <w:r>
        <w:separator/>
      </w:r>
    </w:p>
  </w:endnote>
  <w:endnote w:type="continuationSeparator" w:id="0">
    <w:p w:rsidR="009F0500" w:rsidRDefault="009F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BD" w:rsidRDefault="007C38BD">
    <w:pPr>
      <w:pStyle w:val="a5"/>
      <w:jc w:val="center"/>
    </w:pPr>
    <w:r>
      <w:fldChar w:fldCharType="begin"/>
    </w:r>
    <w:r>
      <w:instrText>PAGE   \* MERGEFORMAT</w:instrText>
    </w:r>
    <w:r>
      <w:fldChar w:fldCharType="separate"/>
    </w:r>
    <w:r w:rsidR="0079489A">
      <w:rPr>
        <w:noProof/>
      </w:rPr>
      <w:t>7</w:t>
    </w:r>
    <w:r>
      <w:fldChar w:fldCharType="end"/>
    </w:r>
  </w:p>
  <w:p w:rsidR="007C38BD" w:rsidRDefault="007C38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500" w:rsidRDefault="009F0500">
      <w:r>
        <w:separator/>
      </w:r>
    </w:p>
  </w:footnote>
  <w:footnote w:type="continuationSeparator" w:id="0">
    <w:p w:rsidR="009F0500" w:rsidRDefault="009F0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1809568E"/>
    <w:multiLevelType w:val="multilevel"/>
    <w:tmpl w:val="78085126"/>
    <w:lvl w:ilvl="0">
      <w:start w:val="3"/>
      <w:numFmt w:val="decimal"/>
      <w:lvlText w:val="%1."/>
      <w:lvlJc w:val="left"/>
      <w:pPr>
        <w:ind w:left="600" w:hanging="600"/>
      </w:pPr>
      <w:rPr>
        <w:rFonts w:cs="Times New Roman" w:hint="default"/>
      </w:rPr>
    </w:lvl>
    <w:lvl w:ilvl="1">
      <w:start w:val="10"/>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nsid w:val="1F6F0E42"/>
    <w:multiLevelType w:val="multilevel"/>
    <w:tmpl w:val="6390F1E0"/>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
    <w:nsid w:val="21C65D61"/>
    <w:multiLevelType w:val="hybridMultilevel"/>
    <w:tmpl w:val="D0749374"/>
    <w:lvl w:ilvl="0" w:tplc="508213E0">
      <w:start w:val="7"/>
      <w:numFmt w:val="decimal"/>
      <w:lvlText w:val="%1."/>
      <w:lvlJc w:val="left"/>
      <w:pPr>
        <w:tabs>
          <w:tab w:val="num" w:pos="2400"/>
        </w:tabs>
        <w:ind w:left="2400" w:hanging="360"/>
      </w:pPr>
      <w:rPr>
        <w:rFonts w:hint="default"/>
      </w:rPr>
    </w:lvl>
    <w:lvl w:ilvl="1" w:tplc="BE04371E">
      <w:numFmt w:val="none"/>
      <w:lvlText w:val=""/>
      <w:lvlJc w:val="left"/>
      <w:pPr>
        <w:tabs>
          <w:tab w:val="num" w:pos="360"/>
        </w:tabs>
      </w:pPr>
    </w:lvl>
    <w:lvl w:ilvl="2" w:tplc="CFB61290">
      <w:numFmt w:val="none"/>
      <w:lvlText w:val=""/>
      <w:lvlJc w:val="left"/>
      <w:pPr>
        <w:tabs>
          <w:tab w:val="num" w:pos="360"/>
        </w:tabs>
      </w:pPr>
    </w:lvl>
    <w:lvl w:ilvl="3" w:tplc="6C6E2316">
      <w:numFmt w:val="none"/>
      <w:lvlText w:val=""/>
      <w:lvlJc w:val="left"/>
      <w:pPr>
        <w:tabs>
          <w:tab w:val="num" w:pos="360"/>
        </w:tabs>
      </w:pPr>
    </w:lvl>
    <w:lvl w:ilvl="4" w:tplc="493C0908">
      <w:numFmt w:val="none"/>
      <w:lvlText w:val=""/>
      <w:lvlJc w:val="left"/>
      <w:pPr>
        <w:tabs>
          <w:tab w:val="num" w:pos="360"/>
        </w:tabs>
      </w:pPr>
    </w:lvl>
    <w:lvl w:ilvl="5" w:tplc="B9CECB76">
      <w:numFmt w:val="none"/>
      <w:lvlText w:val=""/>
      <w:lvlJc w:val="left"/>
      <w:pPr>
        <w:tabs>
          <w:tab w:val="num" w:pos="360"/>
        </w:tabs>
      </w:pPr>
    </w:lvl>
    <w:lvl w:ilvl="6" w:tplc="12EAF4D4">
      <w:numFmt w:val="none"/>
      <w:lvlText w:val=""/>
      <w:lvlJc w:val="left"/>
      <w:pPr>
        <w:tabs>
          <w:tab w:val="num" w:pos="360"/>
        </w:tabs>
      </w:pPr>
    </w:lvl>
    <w:lvl w:ilvl="7" w:tplc="218438B8">
      <w:numFmt w:val="none"/>
      <w:lvlText w:val=""/>
      <w:lvlJc w:val="left"/>
      <w:pPr>
        <w:tabs>
          <w:tab w:val="num" w:pos="360"/>
        </w:tabs>
      </w:pPr>
    </w:lvl>
    <w:lvl w:ilvl="8" w:tplc="7840CE48">
      <w:numFmt w:val="none"/>
      <w:lvlText w:val=""/>
      <w:lvlJc w:val="left"/>
      <w:pPr>
        <w:tabs>
          <w:tab w:val="num" w:pos="360"/>
        </w:tabs>
      </w:pPr>
    </w:lvl>
  </w:abstractNum>
  <w:abstractNum w:abstractNumId="5">
    <w:nsid w:val="24CE3BAF"/>
    <w:multiLevelType w:val="hybridMultilevel"/>
    <w:tmpl w:val="E132EFC0"/>
    <w:lvl w:ilvl="0" w:tplc="EB1AD95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2CBD11BF"/>
    <w:multiLevelType w:val="hybridMultilevel"/>
    <w:tmpl w:val="3050CD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363AB9"/>
    <w:multiLevelType w:val="multilevel"/>
    <w:tmpl w:val="F69E9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6"/>
  </w:num>
  <w:num w:numId="2">
    <w:abstractNumId w:val="1"/>
  </w:num>
  <w:num w:numId="3">
    <w:abstractNumId w:val="0"/>
  </w:num>
  <w:num w:numId="4">
    <w:abstractNumId w:val="8"/>
  </w:num>
  <w:num w:numId="5">
    <w:abstractNumId w:val="9"/>
  </w:num>
  <w:num w:numId="6">
    <w:abstractNumId w:val="10"/>
  </w:num>
  <w:num w:numId="7">
    <w:abstractNumId w:val="3"/>
  </w:num>
  <w:num w:numId="8">
    <w:abstractNumId w:val="2"/>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BE7"/>
    <w:rsid w:val="000A4DC5"/>
    <w:rsid w:val="000A7FD9"/>
    <w:rsid w:val="001255BD"/>
    <w:rsid w:val="00125D7A"/>
    <w:rsid w:val="001A764D"/>
    <w:rsid w:val="00211681"/>
    <w:rsid w:val="0034734B"/>
    <w:rsid w:val="00383CF2"/>
    <w:rsid w:val="003F0861"/>
    <w:rsid w:val="0041647B"/>
    <w:rsid w:val="004450F8"/>
    <w:rsid w:val="004D357F"/>
    <w:rsid w:val="006B14CD"/>
    <w:rsid w:val="006F224C"/>
    <w:rsid w:val="0079489A"/>
    <w:rsid w:val="007A44EA"/>
    <w:rsid w:val="007C38BD"/>
    <w:rsid w:val="007E4512"/>
    <w:rsid w:val="00936C9C"/>
    <w:rsid w:val="00970FE0"/>
    <w:rsid w:val="009F0500"/>
    <w:rsid w:val="009F67F2"/>
    <w:rsid w:val="00B37036"/>
    <w:rsid w:val="00CE07B5"/>
    <w:rsid w:val="00D23B29"/>
    <w:rsid w:val="00DD1035"/>
    <w:rsid w:val="00E06EFB"/>
    <w:rsid w:val="00E16E16"/>
    <w:rsid w:val="00E33666"/>
    <w:rsid w:val="00F94BE7"/>
    <w:rsid w:val="00FC7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4B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4BE7"/>
    <w:rPr>
      <w:color w:val="0000FF"/>
      <w:u w:val="single"/>
    </w:rPr>
  </w:style>
  <w:style w:type="paragraph" w:customStyle="1" w:styleId="a4">
    <w:name w:val="Знак Знак Знак Знак Знак Знак Знак Знак Знак"/>
    <w:basedOn w:val="a"/>
    <w:rsid w:val="00F94BE7"/>
    <w:pPr>
      <w:spacing w:after="160" w:line="240" w:lineRule="exact"/>
    </w:pPr>
    <w:rPr>
      <w:rFonts w:ascii="Verdana" w:hAnsi="Verdana" w:cs="Verdana"/>
      <w:lang w:val="en-US" w:eastAsia="en-US"/>
    </w:rPr>
  </w:style>
  <w:style w:type="paragraph" w:customStyle="1" w:styleId="1">
    <w:name w:val="Без интервала1"/>
    <w:rsid w:val="00F94BE7"/>
    <w:rPr>
      <w:rFonts w:ascii="Calibri" w:hAnsi="Calibri"/>
      <w:sz w:val="22"/>
      <w:szCs w:val="22"/>
      <w:lang w:eastAsia="en-US"/>
    </w:rPr>
  </w:style>
  <w:style w:type="paragraph" w:customStyle="1" w:styleId="ConsPlusNormal">
    <w:name w:val="ConsPlusNormal"/>
    <w:rsid w:val="00E06EFB"/>
    <w:pPr>
      <w:widowControl w:val="0"/>
      <w:autoSpaceDE w:val="0"/>
      <w:autoSpaceDN w:val="0"/>
      <w:adjustRightInd w:val="0"/>
      <w:ind w:firstLine="720"/>
    </w:pPr>
    <w:rPr>
      <w:rFonts w:ascii="Arial" w:hAnsi="Arial" w:cs="Arial"/>
    </w:rPr>
  </w:style>
  <w:style w:type="paragraph" w:styleId="a5">
    <w:name w:val="footer"/>
    <w:basedOn w:val="a"/>
    <w:link w:val="a6"/>
    <w:rsid w:val="003F0861"/>
    <w:pPr>
      <w:tabs>
        <w:tab w:val="center" w:pos="4677"/>
        <w:tab w:val="right" w:pos="9355"/>
      </w:tabs>
    </w:pPr>
  </w:style>
  <w:style w:type="character" w:customStyle="1" w:styleId="a6">
    <w:name w:val="Нижний колонтитул Знак"/>
    <w:link w:val="a5"/>
    <w:locked/>
    <w:rsid w:val="003F0861"/>
    <w:rPr>
      <w:sz w:val="24"/>
      <w:szCs w:val="24"/>
      <w:lang w:val="ru-RU" w:eastAsia="ru-RU" w:bidi="ar-SA"/>
    </w:rPr>
  </w:style>
  <w:style w:type="paragraph" w:styleId="a7">
    <w:name w:val="No Spacing"/>
    <w:qFormat/>
    <w:rsid w:val="003F08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7247;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EXP;n=507985;fld=134;dst=1000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2715;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2770;fld=134"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2735</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HOME</Company>
  <LinksUpToDate>false</LinksUpToDate>
  <CharactersWithSpaces>18289</CharactersWithSpaces>
  <SharedDoc>false</SharedDoc>
  <HLinks>
    <vt:vector size="30" baseType="variant">
      <vt:variant>
        <vt:i4>7405690</vt:i4>
      </vt:variant>
      <vt:variant>
        <vt:i4>12</vt:i4>
      </vt:variant>
      <vt:variant>
        <vt:i4>0</vt:i4>
      </vt:variant>
      <vt:variant>
        <vt:i4>5</vt:i4>
      </vt:variant>
      <vt:variant>
        <vt:lpwstr>consultantplus://offline/main?base=LAW;n=117247;fld=134</vt:lpwstr>
      </vt:variant>
      <vt:variant>
        <vt:lpwstr/>
      </vt:variant>
      <vt:variant>
        <vt:i4>3407999</vt:i4>
      </vt:variant>
      <vt:variant>
        <vt:i4>9</vt:i4>
      </vt:variant>
      <vt:variant>
        <vt:i4>0</vt:i4>
      </vt:variant>
      <vt:variant>
        <vt:i4>5</vt:i4>
      </vt:variant>
      <vt:variant>
        <vt:lpwstr>consultantplus://offline/main?base=EXP;n=507985;fld=134;dst=100016</vt:lpwstr>
      </vt:variant>
      <vt:variant>
        <vt:lpwstr/>
      </vt:variant>
      <vt:variant>
        <vt:i4>7405693</vt:i4>
      </vt:variant>
      <vt:variant>
        <vt:i4>6</vt:i4>
      </vt:variant>
      <vt:variant>
        <vt:i4>0</vt:i4>
      </vt:variant>
      <vt:variant>
        <vt:i4>5</vt:i4>
      </vt:variant>
      <vt:variant>
        <vt:lpwstr>consultantplus://offline/main?base=LAW;n=112715;fld=134</vt:lpwstr>
      </vt:variant>
      <vt:variant>
        <vt:lpwstr/>
      </vt:variant>
      <vt:variant>
        <vt:i4>7798904</vt:i4>
      </vt:variant>
      <vt:variant>
        <vt:i4>3</vt:i4>
      </vt:variant>
      <vt:variant>
        <vt:i4>0</vt:i4>
      </vt:variant>
      <vt:variant>
        <vt:i4>5</vt:i4>
      </vt:variant>
      <vt:variant>
        <vt:lpwstr>consultantplus://offline/main?base=LAW;n=112770;fld=134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Ludmila-PC</dc:creator>
  <cp:keywords/>
  <cp:lastModifiedBy>Аdmin</cp:lastModifiedBy>
  <cp:revision>11</cp:revision>
  <cp:lastPrinted>2014-02-28T07:16:00Z</cp:lastPrinted>
  <dcterms:created xsi:type="dcterms:W3CDTF">2019-08-30T08:32:00Z</dcterms:created>
  <dcterms:modified xsi:type="dcterms:W3CDTF">2019-10-02T07:36:00Z</dcterms:modified>
</cp:coreProperties>
</file>