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F67" w:rsidRDefault="00A73C66" w:rsidP="006F2F67">
      <w:pPr>
        <w:jc w:val="center"/>
      </w:pPr>
      <w:r>
        <w:rPr>
          <w:b/>
          <w:noProof/>
          <w:lang w:eastAsia="ru-RU"/>
        </w:rPr>
        <w:drawing>
          <wp:inline distT="0" distB="0" distL="0" distR="0">
            <wp:extent cx="1352550" cy="1285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24000" contrast="54000"/>
                    </a:blip>
                    <a:srcRect/>
                    <a:stretch>
                      <a:fillRect/>
                    </a:stretch>
                  </pic:blipFill>
                  <pic:spPr bwMode="auto">
                    <a:xfrm>
                      <a:off x="0" y="0"/>
                      <a:ext cx="1352550" cy="1285875"/>
                    </a:xfrm>
                    <a:prstGeom prst="rect">
                      <a:avLst/>
                    </a:prstGeom>
                    <a:noFill/>
                    <a:ln w="9525">
                      <a:noFill/>
                      <a:miter lim="800000"/>
                      <a:headEnd/>
                      <a:tailEnd/>
                    </a:ln>
                  </pic:spPr>
                </pic:pic>
              </a:graphicData>
            </a:graphic>
          </wp:inline>
        </w:drawing>
      </w:r>
    </w:p>
    <w:p w:rsidR="006F2F67" w:rsidRPr="00A63F59" w:rsidRDefault="006F2F67" w:rsidP="006F2F67">
      <w:pPr>
        <w:jc w:val="center"/>
        <w:rPr>
          <w:rFonts w:ascii="Times New Roman" w:hAnsi="Times New Roman"/>
          <w:b/>
          <w:sz w:val="40"/>
          <w:szCs w:val="40"/>
        </w:rPr>
      </w:pPr>
      <w:r w:rsidRPr="00A63F59">
        <w:rPr>
          <w:rFonts w:ascii="Times New Roman" w:hAnsi="Times New Roman"/>
          <w:b/>
          <w:sz w:val="40"/>
          <w:szCs w:val="40"/>
        </w:rPr>
        <w:t>АДМИНИСТРАЦИЯ</w:t>
      </w:r>
    </w:p>
    <w:p w:rsidR="006F2F67" w:rsidRPr="00A63F59" w:rsidRDefault="0014369C" w:rsidP="006F2F67">
      <w:pPr>
        <w:jc w:val="center"/>
        <w:rPr>
          <w:rFonts w:ascii="Times New Roman" w:hAnsi="Times New Roman"/>
          <w:b/>
          <w:sz w:val="40"/>
          <w:szCs w:val="40"/>
        </w:rPr>
      </w:pPr>
      <w:r>
        <w:rPr>
          <w:rFonts w:ascii="Times New Roman" w:hAnsi="Times New Roman"/>
          <w:b/>
          <w:sz w:val="40"/>
          <w:szCs w:val="40"/>
        </w:rPr>
        <w:t>ВЫШНЕОЛЬХОВАТ</w:t>
      </w:r>
      <w:r w:rsidR="00BD02C6" w:rsidRPr="00A63F59">
        <w:rPr>
          <w:rFonts w:ascii="Times New Roman" w:hAnsi="Times New Roman"/>
          <w:b/>
          <w:sz w:val="40"/>
          <w:szCs w:val="40"/>
        </w:rPr>
        <w:t>СКОГО</w:t>
      </w:r>
      <w:r w:rsidR="006F2F67" w:rsidRPr="00A63F59">
        <w:rPr>
          <w:rFonts w:ascii="Times New Roman" w:hAnsi="Times New Roman"/>
          <w:b/>
          <w:sz w:val="40"/>
          <w:szCs w:val="40"/>
        </w:rPr>
        <w:t xml:space="preserve"> СЕЛЬСОВЕТА</w:t>
      </w:r>
    </w:p>
    <w:p w:rsidR="006F2F67" w:rsidRDefault="006F2F67" w:rsidP="006F2F67">
      <w:pPr>
        <w:jc w:val="center"/>
        <w:rPr>
          <w:rFonts w:ascii="Times New Roman" w:hAnsi="Times New Roman"/>
          <w:sz w:val="40"/>
          <w:szCs w:val="40"/>
        </w:rPr>
      </w:pPr>
      <w:r>
        <w:rPr>
          <w:rFonts w:ascii="Times New Roman" w:hAnsi="Times New Roman"/>
          <w:sz w:val="40"/>
          <w:szCs w:val="40"/>
        </w:rPr>
        <w:t>ЩИГРОВСКОГО РАЙОНА КУРСКОЙ ОБЛАСТИ</w:t>
      </w:r>
    </w:p>
    <w:p w:rsidR="006F2F67" w:rsidRDefault="006F2F67" w:rsidP="006F2F67">
      <w:pPr>
        <w:jc w:val="center"/>
        <w:rPr>
          <w:rFonts w:ascii="Times New Roman" w:hAnsi="Times New Roman"/>
          <w:b/>
          <w:sz w:val="48"/>
          <w:szCs w:val="48"/>
        </w:rPr>
      </w:pPr>
      <w:r>
        <w:rPr>
          <w:rFonts w:ascii="Times New Roman" w:hAnsi="Times New Roman"/>
          <w:b/>
          <w:sz w:val="48"/>
          <w:szCs w:val="48"/>
        </w:rPr>
        <w:t>П О С Т А Н О В Л Е Н И Е</w:t>
      </w:r>
    </w:p>
    <w:p w:rsidR="006F2F67" w:rsidRDefault="0014369C" w:rsidP="007E5F88">
      <w:pPr>
        <w:spacing w:after="0" w:line="240" w:lineRule="auto"/>
        <w:rPr>
          <w:rFonts w:ascii="Times New Roman" w:hAnsi="Times New Roman"/>
          <w:sz w:val="24"/>
          <w:szCs w:val="24"/>
        </w:rPr>
      </w:pPr>
      <w:r>
        <w:rPr>
          <w:rFonts w:ascii="Times New Roman" w:hAnsi="Times New Roman"/>
          <w:sz w:val="24"/>
          <w:szCs w:val="24"/>
        </w:rPr>
        <w:t>От «28» января 2021 года № 2</w:t>
      </w:r>
    </w:p>
    <w:p w:rsidR="007E5F88" w:rsidRDefault="007E5F88" w:rsidP="007E5F88">
      <w:pPr>
        <w:spacing w:after="0" w:line="240" w:lineRule="auto"/>
        <w:rPr>
          <w:rFonts w:ascii="Times New Roman" w:hAnsi="Times New Roman"/>
          <w:sz w:val="24"/>
          <w:szCs w:val="24"/>
        </w:rPr>
      </w:pPr>
      <w:r>
        <w:rPr>
          <w:rFonts w:ascii="Times New Roman" w:hAnsi="Times New Roman"/>
          <w:sz w:val="24"/>
          <w:szCs w:val="24"/>
        </w:rPr>
        <w:t>«</w:t>
      </w:r>
      <w:r w:rsidR="006F2F67" w:rsidRPr="007E5F88">
        <w:rPr>
          <w:rFonts w:ascii="Times New Roman" w:hAnsi="Times New Roman"/>
          <w:sz w:val="24"/>
          <w:szCs w:val="24"/>
        </w:rPr>
        <w:t xml:space="preserve">Об </w:t>
      </w:r>
      <w:r w:rsidR="002C5027" w:rsidRPr="007E5F88">
        <w:rPr>
          <w:rFonts w:ascii="Times New Roman" w:hAnsi="Times New Roman"/>
          <w:sz w:val="24"/>
          <w:szCs w:val="24"/>
        </w:rPr>
        <w:t xml:space="preserve">утверждении Порядка проведения </w:t>
      </w:r>
    </w:p>
    <w:p w:rsidR="007E5F88" w:rsidRDefault="002C5027" w:rsidP="007E5F88">
      <w:pPr>
        <w:spacing w:after="0" w:line="240" w:lineRule="auto"/>
        <w:rPr>
          <w:rFonts w:ascii="Times New Roman" w:hAnsi="Times New Roman"/>
          <w:sz w:val="24"/>
          <w:szCs w:val="24"/>
        </w:rPr>
      </w:pPr>
      <w:r w:rsidRPr="007E5F88">
        <w:rPr>
          <w:rFonts w:ascii="Times New Roman" w:hAnsi="Times New Roman"/>
          <w:sz w:val="24"/>
          <w:szCs w:val="24"/>
        </w:rPr>
        <w:t>оценки</w:t>
      </w:r>
      <w:r w:rsidR="006F2F67" w:rsidRPr="007E5F88">
        <w:rPr>
          <w:rFonts w:ascii="Times New Roman" w:hAnsi="Times New Roman"/>
          <w:sz w:val="24"/>
          <w:szCs w:val="24"/>
        </w:rPr>
        <w:t xml:space="preserve"> регулирующего воздействия проектов </w:t>
      </w:r>
    </w:p>
    <w:p w:rsidR="007E5F88" w:rsidRDefault="006F2F67" w:rsidP="007E5F88">
      <w:pPr>
        <w:spacing w:after="0" w:line="240" w:lineRule="auto"/>
        <w:rPr>
          <w:rFonts w:ascii="Times New Roman" w:hAnsi="Times New Roman"/>
          <w:sz w:val="24"/>
          <w:szCs w:val="24"/>
        </w:rPr>
      </w:pPr>
      <w:r w:rsidRPr="007E5F88">
        <w:rPr>
          <w:rFonts w:ascii="Times New Roman" w:hAnsi="Times New Roman"/>
          <w:sz w:val="24"/>
          <w:szCs w:val="24"/>
        </w:rPr>
        <w:t xml:space="preserve">муниципальных нормативных правовых актов, </w:t>
      </w:r>
    </w:p>
    <w:p w:rsidR="007E5F88" w:rsidRDefault="006F2F67" w:rsidP="007E5F88">
      <w:pPr>
        <w:spacing w:after="0" w:line="240" w:lineRule="auto"/>
        <w:rPr>
          <w:rFonts w:ascii="Times New Roman" w:hAnsi="Times New Roman"/>
          <w:sz w:val="24"/>
          <w:szCs w:val="24"/>
        </w:rPr>
      </w:pPr>
      <w:proofErr w:type="gramStart"/>
      <w:r w:rsidRPr="007E5F88">
        <w:rPr>
          <w:rFonts w:ascii="Times New Roman" w:hAnsi="Times New Roman"/>
          <w:sz w:val="24"/>
          <w:szCs w:val="24"/>
        </w:rPr>
        <w:t>затрагивающих</w:t>
      </w:r>
      <w:proofErr w:type="gramEnd"/>
      <w:r w:rsidRPr="007E5F88">
        <w:rPr>
          <w:rFonts w:ascii="Times New Roman" w:hAnsi="Times New Roman"/>
          <w:sz w:val="24"/>
          <w:szCs w:val="24"/>
        </w:rPr>
        <w:t xml:space="preserve"> вопросы осуществления </w:t>
      </w:r>
    </w:p>
    <w:p w:rsidR="007E5F88" w:rsidRDefault="006F2F67" w:rsidP="007E5F88">
      <w:pPr>
        <w:spacing w:after="0" w:line="240" w:lineRule="auto"/>
        <w:rPr>
          <w:rFonts w:ascii="Times New Roman" w:hAnsi="Times New Roman"/>
          <w:sz w:val="24"/>
          <w:szCs w:val="24"/>
        </w:rPr>
      </w:pPr>
      <w:r w:rsidRPr="007E5F88">
        <w:rPr>
          <w:rFonts w:ascii="Times New Roman" w:hAnsi="Times New Roman"/>
          <w:sz w:val="24"/>
          <w:szCs w:val="24"/>
        </w:rPr>
        <w:t xml:space="preserve">предпринимательской и инвестиционной </w:t>
      </w:r>
    </w:p>
    <w:p w:rsidR="007E5F88" w:rsidRDefault="006F2F67" w:rsidP="007E5F88">
      <w:pPr>
        <w:spacing w:after="0" w:line="240" w:lineRule="auto"/>
        <w:rPr>
          <w:rFonts w:ascii="Times New Roman" w:hAnsi="Times New Roman"/>
          <w:sz w:val="24"/>
          <w:szCs w:val="24"/>
        </w:rPr>
      </w:pPr>
      <w:r w:rsidRPr="007E5F88">
        <w:rPr>
          <w:rFonts w:ascii="Times New Roman" w:hAnsi="Times New Roman"/>
          <w:sz w:val="24"/>
          <w:szCs w:val="24"/>
        </w:rPr>
        <w:t xml:space="preserve">деятельности, и экспертизе </w:t>
      </w:r>
      <w:proofErr w:type="gramStart"/>
      <w:r w:rsidRPr="007E5F88">
        <w:rPr>
          <w:rFonts w:ascii="Times New Roman" w:hAnsi="Times New Roman"/>
          <w:sz w:val="24"/>
          <w:szCs w:val="24"/>
        </w:rPr>
        <w:t>муниципальных</w:t>
      </w:r>
      <w:proofErr w:type="gramEnd"/>
      <w:r w:rsidRPr="007E5F88">
        <w:rPr>
          <w:rFonts w:ascii="Times New Roman" w:hAnsi="Times New Roman"/>
          <w:sz w:val="24"/>
          <w:szCs w:val="24"/>
        </w:rPr>
        <w:t xml:space="preserve"> </w:t>
      </w:r>
    </w:p>
    <w:p w:rsidR="007E5F88" w:rsidRDefault="006F2F67" w:rsidP="007E5F88">
      <w:pPr>
        <w:spacing w:after="0" w:line="240" w:lineRule="auto"/>
        <w:rPr>
          <w:rFonts w:ascii="Times New Roman" w:hAnsi="Times New Roman"/>
          <w:sz w:val="24"/>
          <w:szCs w:val="24"/>
        </w:rPr>
      </w:pPr>
      <w:r w:rsidRPr="007E5F88">
        <w:rPr>
          <w:rFonts w:ascii="Times New Roman" w:hAnsi="Times New Roman"/>
          <w:sz w:val="24"/>
          <w:szCs w:val="24"/>
        </w:rPr>
        <w:t xml:space="preserve">нормативных правовых актов, затрагивающих </w:t>
      </w:r>
    </w:p>
    <w:p w:rsidR="007E5F88" w:rsidRDefault="006F2F67" w:rsidP="007E5F88">
      <w:pPr>
        <w:spacing w:after="0" w:line="240" w:lineRule="auto"/>
        <w:rPr>
          <w:rFonts w:ascii="Times New Roman" w:hAnsi="Times New Roman"/>
          <w:sz w:val="24"/>
          <w:szCs w:val="24"/>
        </w:rPr>
      </w:pPr>
      <w:r w:rsidRPr="007E5F88">
        <w:rPr>
          <w:rFonts w:ascii="Times New Roman" w:hAnsi="Times New Roman"/>
          <w:sz w:val="24"/>
          <w:szCs w:val="24"/>
        </w:rPr>
        <w:t xml:space="preserve">вопросы осуществления </w:t>
      </w:r>
      <w:proofErr w:type="gramStart"/>
      <w:r w:rsidRPr="007E5F88">
        <w:rPr>
          <w:rFonts w:ascii="Times New Roman" w:hAnsi="Times New Roman"/>
          <w:sz w:val="24"/>
          <w:szCs w:val="24"/>
        </w:rPr>
        <w:t>предпринимательской</w:t>
      </w:r>
      <w:proofErr w:type="gramEnd"/>
    </w:p>
    <w:p w:rsidR="006F2F67" w:rsidRPr="007E5F88" w:rsidRDefault="006F2F67" w:rsidP="007E5F88">
      <w:pPr>
        <w:spacing w:after="0" w:line="240" w:lineRule="auto"/>
        <w:rPr>
          <w:rFonts w:ascii="Times New Roman" w:hAnsi="Times New Roman"/>
          <w:sz w:val="24"/>
          <w:szCs w:val="24"/>
        </w:rPr>
      </w:pPr>
      <w:r w:rsidRPr="007E5F88">
        <w:rPr>
          <w:rFonts w:ascii="Times New Roman" w:hAnsi="Times New Roman"/>
          <w:sz w:val="24"/>
          <w:szCs w:val="24"/>
        </w:rPr>
        <w:t xml:space="preserve"> и инвестиционной деятельности</w:t>
      </w:r>
      <w:r w:rsidR="007E5F88">
        <w:rPr>
          <w:rFonts w:ascii="Times New Roman" w:hAnsi="Times New Roman"/>
          <w:sz w:val="24"/>
          <w:szCs w:val="24"/>
        </w:rPr>
        <w:t>»</w:t>
      </w:r>
    </w:p>
    <w:p w:rsidR="006F2F67" w:rsidRDefault="006F2F67" w:rsidP="00A63F59">
      <w:pPr>
        <w:rPr>
          <w:rFonts w:ascii="Times New Roman" w:hAnsi="Times New Roman"/>
          <w:sz w:val="24"/>
          <w:szCs w:val="24"/>
        </w:rPr>
      </w:pPr>
      <w:r>
        <w:rPr>
          <w:rFonts w:ascii="Times New Roman" w:hAnsi="Times New Roman"/>
          <w:sz w:val="24"/>
          <w:szCs w:val="24"/>
        </w:rPr>
        <w:t xml:space="preserve">          В соответствии с Федеральным законом №131-ФЗ от 06.10.2003 г. «Об общих принципах организации местного самоуправления в Российской Федерации»,</w:t>
      </w:r>
      <w:r w:rsidR="002C5027">
        <w:rPr>
          <w:rFonts w:ascii="Times New Roman" w:hAnsi="Times New Roman"/>
          <w:sz w:val="24"/>
          <w:szCs w:val="24"/>
        </w:rPr>
        <w:t xml:space="preserve"> Федеральным законом № 363-ФЗ от 09.11.2020 г. «О внесении изменений в статью 46 Федерального закона «Об общих принципах организации местного самоуправления в Российской Федерации»,</w:t>
      </w:r>
      <w:r>
        <w:rPr>
          <w:rFonts w:ascii="Times New Roman" w:hAnsi="Times New Roman"/>
          <w:sz w:val="24"/>
          <w:szCs w:val="24"/>
        </w:rPr>
        <w:t xml:space="preserve"> Уставом </w:t>
      </w:r>
      <w:r w:rsidR="0014369C">
        <w:rPr>
          <w:rFonts w:ascii="Times New Roman" w:hAnsi="Times New Roman"/>
          <w:sz w:val="24"/>
          <w:szCs w:val="24"/>
        </w:rPr>
        <w:t>Вышнеольховат</w:t>
      </w:r>
      <w:r w:rsidR="00BD02C6">
        <w:rPr>
          <w:rFonts w:ascii="Times New Roman" w:hAnsi="Times New Roman"/>
          <w:sz w:val="24"/>
          <w:szCs w:val="24"/>
        </w:rPr>
        <w:t>ского</w:t>
      </w:r>
      <w:r>
        <w:rPr>
          <w:rFonts w:ascii="Times New Roman" w:hAnsi="Times New Roman"/>
          <w:sz w:val="24"/>
          <w:szCs w:val="24"/>
        </w:rPr>
        <w:t xml:space="preserve"> сельсовета Щигровского рай</w:t>
      </w:r>
      <w:r w:rsidR="007E5F88">
        <w:rPr>
          <w:rFonts w:ascii="Times New Roman" w:hAnsi="Times New Roman"/>
          <w:sz w:val="24"/>
          <w:szCs w:val="24"/>
        </w:rPr>
        <w:t>она Курской области, постановляю</w:t>
      </w:r>
      <w:r>
        <w:rPr>
          <w:rFonts w:ascii="Times New Roman" w:hAnsi="Times New Roman"/>
          <w:sz w:val="24"/>
          <w:szCs w:val="24"/>
        </w:rPr>
        <w:t>:</w:t>
      </w:r>
    </w:p>
    <w:p w:rsidR="006F2F67" w:rsidRPr="002C5027" w:rsidRDefault="006F2F67" w:rsidP="002C5027">
      <w:pPr>
        <w:pStyle w:val="a4"/>
        <w:jc w:val="both"/>
        <w:rPr>
          <w:rFonts w:ascii="Times New Roman" w:hAnsi="Times New Roman"/>
          <w:sz w:val="24"/>
          <w:szCs w:val="24"/>
        </w:rPr>
      </w:pPr>
      <w:r w:rsidRPr="002C5027">
        <w:rPr>
          <w:rFonts w:ascii="Times New Roman" w:hAnsi="Times New Roman"/>
          <w:sz w:val="24"/>
          <w:szCs w:val="24"/>
        </w:rPr>
        <w:t xml:space="preserve">1. Утвердить Порядок </w:t>
      </w:r>
      <w:proofErr w:type="gramStart"/>
      <w:r w:rsidRPr="002C5027">
        <w:rPr>
          <w:rFonts w:ascii="Times New Roman" w:hAnsi="Times New Roman"/>
          <w:sz w:val="24"/>
          <w:szCs w:val="24"/>
        </w:rPr>
        <w:t>проведения оценки регулирующего воздействия проектов муниципальных нормативных правовых актов</w:t>
      </w:r>
      <w:proofErr w:type="gramEnd"/>
      <w:r w:rsidRPr="002C5027">
        <w:rPr>
          <w:rFonts w:ascii="Times New Roman" w:hAnsi="Times New Roman"/>
          <w:sz w:val="24"/>
          <w:szCs w:val="24"/>
        </w:rPr>
        <w:t xml:space="preserve"> и экспертизы муниципальных нормативных правовых актов на территории </w:t>
      </w:r>
      <w:r w:rsidR="0014369C">
        <w:rPr>
          <w:rFonts w:ascii="Times New Roman" w:hAnsi="Times New Roman"/>
          <w:sz w:val="24"/>
          <w:szCs w:val="24"/>
        </w:rPr>
        <w:t>Вышнеольховат</w:t>
      </w:r>
      <w:r w:rsidR="00BD02C6">
        <w:rPr>
          <w:rFonts w:ascii="Times New Roman" w:hAnsi="Times New Roman"/>
          <w:sz w:val="24"/>
          <w:szCs w:val="24"/>
        </w:rPr>
        <w:t>ского</w:t>
      </w:r>
      <w:r w:rsidRPr="002C5027">
        <w:rPr>
          <w:rFonts w:ascii="Times New Roman" w:hAnsi="Times New Roman"/>
          <w:sz w:val="24"/>
          <w:szCs w:val="24"/>
        </w:rPr>
        <w:t xml:space="preserve"> сельсовета (Приложение №1).</w:t>
      </w:r>
    </w:p>
    <w:p w:rsidR="006F2F67" w:rsidRPr="002C5027" w:rsidRDefault="006F2F67" w:rsidP="002C5027">
      <w:pPr>
        <w:pStyle w:val="a4"/>
        <w:jc w:val="both"/>
        <w:rPr>
          <w:rFonts w:ascii="Times New Roman" w:hAnsi="Times New Roman"/>
          <w:sz w:val="24"/>
          <w:szCs w:val="24"/>
        </w:rPr>
      </w:pPr>
      <w:r w:rsidRPr="002C5027">
        <w:rPr>
          <w:rFonts w:ascii="Times New Roman" w:hAnsi="Times New Roman"/>
          <w:sz w:val="24"/>
          <w:szCs w:val="24"/>
        </w:rPr>
        <w:t xml:space="preserve"> 2. Определить что функции уполномоченного органа, ответственного за внедрение оценки регулирующего воздействия проектов нормативных правовых актов и экспертизы нормативных правовых актов, выполняет администрация </w:t>
      </w:r>
      <w:r w:rsidR="0014369C">
        <w:rPr>
          <w:rFonts w:ascii="Times New Roman" w:hAnsi="Times New Roman"/>
          <w:sz w:val="24"/>
          <w:szCs w:val="24"/>
        </w:rPr>
        <w:t>Вышнеольховат</w:t>
      </w:r>
      <w:r w:rsidR="00BD02C6">
        <w:rPr>
          <w:rFonts w:ascii="Times New Roman" w:hAnsi="Times New Roman"/>
          <w:sz w:val="24"/>
          <w:szCs w:val="24"/>
        </w:rPr>
        <w:t>ского</w:t>
      </w:r>
      <w:r w:rsidRPr="002C5027">
        <w:rPr>
          <w:rFonts w:ascii="Times New Roman" w:hAnsi="Times New Roman"/>
          <w:sz w:val="24"/>
          <w:szCs w:val="24"/>
        </w:rPr>
        <w:t xml:space="preserve"> сельсовета. </w:t>
      </w:r>
    </w:p>
    <w:p w:rsidR="002C5027" w:rsidRPr="002C5027" w:rsidRDefault="008B1675" w:rsidP="002C5027">
      <w:pPr>
        <w:pStyle w:val="a4"/>
        <w:jc w:val="both"/>
        <w:rPr>
          <w:rFonts w:ascii="Times New Roman" w:hAnsi="Times New Roman"/>
          <w:b/>
          <w:sz w:val="24"/>
          <w:szCs w:val="24"/>
        </w:rPr>
      </w:pPr>
      <w:r>
        <w:rPr>
          <w:rFonts w:ascii="Times New Roman" w:hAnsi="Times New Roman"/>
          <w:sz w:val="24"/>
          <w:szCs w:val="24"/>
        </w:rPr>
        <w:t>3.Постановление от 30.12</w:t>
      </w:r>
      <w:r w:rsidR="00BD02C6">
        <w:rPr>
          <w:rFonts w:ascii="Times New Roman" w:hAnsi="Times New Roman"/>
          <w:sz w:val="24"/>
          <w:szCs w:val="24"/>
        </w:rPr>
        <w:t xml:space="preserve">.2016 г. № </w:t>
      </w:r>
      <w:r>
        <w:rPr>
          <w:rFonts w:ascii="Times New Roman" w:hAnsi="Times New Roman"/>
          <w:sz w:val="24"/>
          <w:szCs w:val="24"/>
        </w:rPr>
        <w:t>83</w:t>
      </w:r>
      <w:r w:rsidR="002C5027" w:rsidRPr="002C5027">
        <w:rPr>
          <w:rFonts w:ascii="Times New Roman" w:hAnsi="Times New Roman"/>
          <w:sz w:val="24"/>
          <w:szCs w:val="24"/>
        </w:rPr>
        <w:t xml:space="preserve"> «Об оценке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 и экспертизе муниципальных нормативных правовых актов, затрагивающих вопросы осуществления предпринимательской и инвестиционной деятельности» считать утратившим силу.</w:t>
      </w:r>
    </w:p>
    <w:p w:rsidR="006F2F67" w:rsidRPr="002C5027" w:rsidRDefault="002C5027" w:rsidP="002C5027">
      <w:pPr>
        <w:pStyle w:val="a4"/>
        <w:jc w:val="both"/>
        <w:rPr>
          <w:rFonts w:ascii="Times New Roman" w:hAnsi="Times New Roman"/>
          <w:sz w:val="24"/>
          <w:szCs w:val="24"/>
        </w:rPr>
      </w:pPr>
      <w:r w:rsidRPr="002C5027">
        <w:rPr>
          <w:rFonts w:ascii="Times New Roman" w:hAnsi="Times New Roman"/>
          <w:sz w:val="24"/>
          <w:szCs w:val="24"/>
        </w:rPr>
        <w:t>4</w:t>
      </w:r>
      <w:r w:rsidR="006F2F67" w:rsidRPr="002C5027">
        <w:rPr>
          <w:rFonts w:ascii="Times New Roman" w:hAnsi="Times New Roman"/>
          <w:sz w:val="24"/>
          <w:szCs w:val="24"/>
        </w:rPr>
        <w:t>. Контроль исполнения настоящего постановления оставляю за собой.</w:t>
      </w:r>
    </w:p>
    <w:p w:rsidR="006F2F67" w:rsidRPr="002C5027" w:rsidRDefault="002C5027" w:rsidP="002C5027">
      <w:pPr>
        <w:pStyle w:val="a4"/>
        <w:jc w:val="both"/>
        <w:rPr>
          <w:rFonts w:ascii="Times New Roman" w:hAnsi="Times New Roman"/>
          <w:sz w:val="24"/>
          <w:szCs w:val="24"/>
        </w:rPr>
      </w:pPr>
      <w:r w:rsidRPr="002C5027">
        <w:rPr>
          <w:rFonts w:ascii="Times New Roman" w:hAnsi="Times New Roman"/>
          <w:sz w:val="24"/>
          <w:szCs w:val="24"/>
        </w:rPr>
        <w:t xml:space="preserve"> 5</w:t>
      </w:r>
      <w:r w:rsidR="006F2F67" w:rsidRPr="002C5027">
        <w:rPr>
          <w:rFonts w:ascii="Times New Roman" w:hAnsi="Times New Roman"/>
          <w:sz w:val="24"/>
          <w:szCs w:val="24"/>
        </w:rPr>
        <w:t>. Настоящее постановление вступает в силу со дня его обнародования.</w:t>
      </w:r>
    </w:p>
    <w:p w:rsidR="006F2F67" w:rsidRPr="002C5027" w:rsidRDefault="006F2F67" w:rsidP="002C5027">
      <w:pPr>
        <w:pStyle w:val="a4"/>
        <w:jc w:val="both"/>
        <w:rPr>
          <w:rFonts w:ascii="Times New Roman" w:hAnsi="Times New Roman"/>
          <w:sz w:val="24"/>
          <w:szCs w:val="24"/>
        </w:rPr>
      </w:pPr>
    </w:p>
    <w:p w:rsidR="006F2F67" w:rsidRPr="002C5027" w:rsidRDefault="006F2F67" w:rsidP="002C5027">
      <w:pPr>
        <w:pStyle w:val="a4"/>
        <w:jc w:val="both"/>
        <w:rPr>
          <w:rFonts w:ascii="Times New Roman" w:hAnsi="Times New Roman"/>
          <w:sz w:val="24"/>
          <w:szCs w:val="24"/>
        </w:rPr>
      </w:pPr>
      <w:r w:rsidRPr="002C5027">
        <w:rPr>
          <w:rFonts w:ascii="Times New Roman" w:hAnsi="Times New Roman"/>
          <w:sz w:val="24"/>
          <w:szCs w:val="24"/>
        </w:rPr>
        <w:t xml:space="preserve"> Глава </w:t>
      </w:r>
      <w:r w:rsidR="0014369C">
        <w:rPr>
          <w:rFonts w:ascii="Times New Roman" w:hAnsi="Times New Roman"/>
          <w:sz w:val="24"/>
          <w:szCs w:val="24"/>
        </w:rPr>
        <w:t>Вышнеольховат</w:t>
      </w:r>
      <w:r w:rsidR="00BD02C6">
        <w:rPr>
          <w:rFonts w:ascii="Times New Roman" w:hAnsi="Times New Roman"/>
          <w:sz w:val="24"/>
          <w:szCs w:val="24"/>
        </w:rPr>
        <w:t>ского</w:t>
      </w:r>
      <w:r w:rsidRPr="002C5027">
        <w:rPr>
          <w:rFonts w:ascii="Times New Roman" w:hAnsi="Times New Roman"/>
          <w:sz w:val="24"/>
          <w:szCs w:val="24"/>
        </w:rPr>
        <w:t xml:space="preserve"> сельсовета              </w:t>
      </w:r>
      <w:r w:rsidR="0014369C">
        <w:rPr>
          <w:rFonts w:ascii="Times New Roman" w:hAnsi="Times New Roman"/>
          <w:sz w:val="24"/>
          <w:szCs w:val="24"/>
        </w:rPr>
        <w:t xml:space="preserve">                     </w:t>
      </w:r>
      <w:proofErr w:type="spellStart"/>
      <w:r w:rsidR="0014369C">
        <w:rPr>
          <w:rFonts w:ascii="Times New Roman" w:hAnsi="Times New Roman"/>
          <w:sz w:val="24"/>
          <w:szCs w:val="24"/>
        </w:rPr>
        <w:t>А.В.Николаенкова</w:t>
      </w:r>
      <w:proofErr w:type="spellEnd"/>
    </w:p>
    <w:p w:rsidR="00BD02C6" w:rsidRDefault="00BD02C6" w:rsidP="006F2F67">
      <w:pPr>
        <w:rPr>
          <w:rFonts w:ascii="Times New Roman" w:hAnsi="Times New Roman"/>
          <w:sz w:val="24"/>
          <w:szCs w:val="24"/>
        </w:rPr>
      </w:pPr>
    </w:p>
    <w:p w:rsidR="006F2F67" w:rsidRDefault="006F2F67" w:rsidP="007E5F88">
      <w:pPr>
        <w:spacing w:after="0" w:line="240" w:lineRule="auto"/>
        <w:jc w:val="right"/>
        <w:rPr>
          <w:rFonts w:ascii="Times New Roman" w:hAnsi="Times New Roman"/>
          <w:sz w:val="24"/>
          <w:szCs w:val="24"/>
        </w:rPr>
      </w:pPr>
      <w:r>
        <w:rPr>
          <w:rFonts w:ascii="Times New Roman" w:hAnsi="Times New Roman"/>
          <w:sz w:val="24"/>
          <w:szCs w:val="24"/>
        </w:rPr>
        <w:t>Приложение № 1</w:t>
      </w:r>
    </w:p>
    <w:p w:rsidR="006F2F67" w:rsidRDefault="006F2F67" w:rsidP="007E5F88">
      <w:pPr>
        <w:spacing w:after="0" w:line="240" w:lineRule="auto"/>
        <w:jc w:val="right"/>
        <w:rPr>
          <w:rFonts w:ascii="Times New Roman" w:hAnsi="Times New Roman"/>
          <w:sz w:val="24"/>
          <w:szCs w:val="24"/>
        </w:rPr>
      </w:pPr>
      <w:r>
        <w:rPr>
          <w:rFonts w:ascii="Times New Roman" w:hAnsi="Times New Roman"/>
          <w:sz w:val="24"/>
          <w:szCs w:val="24"/>
        </w:rPr>
        <w:t xml:space="preserve"> к постановлению администрации </w:t>
      </w:r>
    </w:p>
    <w:p w:rsidR="006F2F67" w:rsidRDefault="0014369C" w:rsidP="007E5F88">
      <w:pPr>
        <w:spacing w:after="0" w:line="240" w:lineRule="auto"/>
        <w:jc w:val="right"/>
        <w:rPr>
          <w:rFonts w:ascii="Times New Roman" w:hAnsi="Times New Roman"/>
          <w:sz w:val="24"/>
          <w:szCs w:val="24"/>
        </w:rPr>
      </w:pPr>
      <w:r>
        <w:rPr>
          <w:rFonts w:ascii="Times New Roman" w:hAnsi="Times New Roman"/>
          <w:sz w:val="24"/>
          <w:szCs w:val="24"/>
        </w:rPr>
        <w:t>Вышнеольховат</w:t>
      </w:r>
      <w:r w:rsidR="00BD02C6">
        <w:rPr>
          <w:rFonts w:ascii="Times New Roman" w:hAnsi="Times New Roman"/>
          <w:sz w:val="24"/>
          <w:szCs w:val="24"/>
        </w:rPr>
        <w:t>ского</w:t>
      </w:r>
      <w:r w:rsidR="006F2F67">
        <w:rPr>
          <w:rFonts w:ascii="Times New Roman" w:hAnsi="Times New Roman"/>
          <w:sz w:val="24"/>
          <w:szCs w:val="24"/>
        </w:rPr>
        <w:t xml:space="preserve"> сельсовета</w:t>
      </w:r>
    </w:p>
    <w:p w:rsidR="00A87964" w:rsidRDefault="0014369C" w:rsidP="007E5F88">
      <w:pPr>
        <w:spacing w:after="0" w:line="240" w:lineRule="auto"/>
        <w:jc w:val="right"/>
        <w:rPr>
          <w:rFonts w:ascii="Times New Roman" w:hAnsi="Times New Roman"/>
          <w:sz w:val="24"/>
          <w:szCs w:val="24"/>
        </w:rPr>
      </w:pPr>
      <w:r>
        <w:rPr>
          <w:rFonts w:ascii="Times New Roman" w:hAnsi="Times New Roman"/>
          <w:sz w:val="24"/>
          <w:szCs w:val="24"/>
        </w:rPr>
        <w:t>от «28» января  № 2</w:t>
      </w:r>
    </w:p>
    <w:p w:rsidR="006F2F67" w:rsidRDefault="006F2F67" w:rsidP="006F2F67">
      <w:pPr>
        <w:spacing w:line="240" w:lineRule="auto"/>
        <w:jc w:val="right"/>
        <w:rPr>
          <w:rFonts w:ascii="Times New Roman" w:hAnsi="Times New Roman"/>
          <w:sz w:val="24"/>
          <w:szCs w:val="24"/>
        </w:rPr>
      </w:pPr>
      <w:r>
        <w:rPr>
          <w:rFonts w:ascii="Times New Roman" w:hAnsi="Times New Roman"/>
          <w:sz w:val="24"/>
          <w:szCs w:val="24"/>
        </w:rPr>
        <w:t xml:space="preserve"> </w:t>
      </w:r>
    </w:p>
    <w:p w:rsidR="006F2F67" w:rsidRDefault="006F2F67" w:rsidP="006F2F67">
      <w:pPr>
        <w:jc w:val="right"/>
        <w:rPr>
          <w:rFonts w:ascii="Times New Roman" w:hAnsi="Times New Roman"/>
          <w:sz w:val="24"/>
          <w:szCs w:val="24"/>
        </w:rPr>
      </w:pPr>
    </w:p>
    <w:p w:rsidR="006F2F67" w:rsidRPr="002C5027" w:rsidRDefault="002C5027" w:rsidP="006F2F67">
      <w:pPr>
        <w:jc w:val="center"/>
        <w:rPr>
          <w:rFonts w:ascii="Times New Roman" w:hAnsi="Times New Roman"/>
          <w:b/>
          <w:sz w:val="24"/>
          <w:szCs w:val="24"/>
        </w:rPr>
      </w:pPr>
      <w:r w:rsidRPr="002C5027">
        <w:rPr>
          <w:rFonts w:ascii="Times New Roman" w:hAnsi="Times New Roman"/>
          <w:b/>
          <w:sz w:val="24"/>
          <w:szCs w:val="24"/>
        </w:rPr>
        <w:t>Порядок</w:t>
      </w:r>
    </w:p>
    <w:p w:rsidR="006F2F67" w:rsidRPr="002C5027" w:rsidRDefault="002C5027" w:rsidP="006F2F67">
      <w:pPr>
        <w:jc w:val="center"/>
        <w:rPr>
          <w:rFonts w:ascii="Times New Roman" w:hAnsi="Times New Roman"/>
          <w:b/>
          <w:sz w:val="24"/>
          <w:szCs w:val="24"/>
        </w:rPr>
      </w:pPr>
      <w:r w:rsidRPr="002C5027">
        <w:rPr>
          <w:rFonts w:ascii="Times New Roman" w:hAnsi="Times New Roman"/>
          <w:b/>
          <w:sz w:val="24"/>
          <w:szCs w:val="24"/>
        </w:rPr>
        <w:t>проведения оценки регулирующего воздействия проектов муниципальных нормативных правовых актов и экспертизы муниципальных нормативны</w:t>
      </w:r>
      <w:r>
        <w:rPr>
          <w:rFonts w:ascii="Times New Roman" w:hAnsi="Times New Roman"/>
          <w:b/>
          <w:sz w:val="24"/>
          <w:szCs w:val="24"/>
        </w:rPr>
        <w:t xml:space="preserve">х правовых актов на территории </w:t>
      </w:r>
      <w:r w:rsidR="0014369C">
        <w:rPr>
          <w:rFonts w:ascii="Times New Roman" w:hAnsi="Times New Roman"/>
          <w:b/>
          <w:sz w:val="24"/>
          <w:szCs w:val="24"/>
        </w:rPr>
        <w:t>Вышнеольховат</w:t>
      </w:r>
      <w:r w:rsidR="00BD02C6">
        <w:rPr>
          <w:rFonts w:ascii="Times New Roman" w:hAnsi="Times New Roman"/>
          <w:b/>
          <w:sz w:val="24"/>
          <w:szCs w:val="24"/>
        </w:rPr>
        <w:t>ского</w:t>
      </w:r>
      <w:r w:rsidRPr="002C5027">
        <w:rPr>
          <w:rFonts w:ascii="Times New Roman" w:hAnsi="Times New Roman"/>
          <w:b/>
          <w:sz w:val="24"/>
          <w:szCs w:val="24"/>
        </w:rPr>
        <w:t xml:space="preserve"> сельсовета</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1. Общие положения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1.1 Настоящий Порядок регулирует проведение оценки регулирующего воздействия проектов нормативных правовых актов и экспертизы муниципальных нормативных правовых актов, принимаемых органами местного самоуправления </w:t>
      </w:r>
      <w:r w:rsidR="0014369C">
        <w:rPr>
          <w:rFonts w:ascii="Times New Roman" w:hAnsi="Times New Roman"/>
          <w:sz w:val="24"/>
          <w:szCs w:val="24"/>
        </w:rPr>
        <w:t>Вышнеольховат</w:t>
      </w:r>
      <w:r w:rsidR="00BD02C6">
        <w:rPr>
          <w:rFonts w:ascii="Times New Roman" w:hAnsi="Times New Roman"/>
          <w:sz w:val="24"/>
          <w:szCs w:val="24"/>
        </w:rPr>
        <w:t>ского</w:t>
      </w:r>
      <w:r>
        <w:rPr>
          <w:rFonts w:ascii="Times New Roman" w:hAnsi="Times New Roman"/>
          <w:sz w:val="24"/>
          <w:szCs w:val="24"/>
        </w:rPr>
        <w:t xml:space="preserve"> сельсовета. </w:t>
      </w:r>
    </w:p>
    <w:p w:rsidR="006F2F67" w:rsidRDefault="006F2F67" w:rsidP="006F2F67">
      <w:pPr>
        <w:jc w:val="both"/>
        <w:rPr>
          <w:rFonts w:ascii="Times New Roman" w:hAnsi="Times New Roman"/>
          <w:sz w:val="24"/>
          <w:szCs w:val="24"/>
        </w:rPr>
      </w:pPr>
      <w:r>
        <w:rPr>
          <w:rFonts w:ascii="Times New Roman" w:hAnsi="Times New Roman"/>
          <w:sz w:val="24"/>
          <w:szCs w:val="24"/>
        </w:rPr>
        <w:t>1.2. В настоящем порядке используются следующие понятия:</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оценка регулирующего воздействия (далее также ОРВ) - это оценка проектов муниципальных нормативных актов, проводимая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положения, способствующие возникновению необоснованных расходов субъектов предпринимательской и инвестиционной деятельности и муниципального бюджета; </w:t>
      </w:r>
    </w:p>
    <w:p w:rsidR="006F2F67" w:rsidRDefault="006F2F67" w:rsidP="006F2F67">
      <w:pPr>
        <w:jc w:val="both"/>
        <w:rPr>
          <w:rFonts w:ascii="Times New Roman" w:hAnsi="Times New Roman"/>
          <w:sz w:val="24"/>
          <w:szCs w:val="24"/>
        </w:rPr>
      </w:pPr>
      <w:r>
        <w:rPr>
          <w:rFonts w:ascii="Times New Roman" w:hAnsi="Times New Roman"/>
          <w:sz w:val="24"/>
          <w:szCs w:val="24"/>
        </w:rPr>
        <w:t>-экспертиза муниципальных нормативных правовых актов - это оценка фактического воздействия действующих муниципальных нормативных правовых актов,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(далее также экспертиза);</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-заключение об оценке регулирующего воздействия - завершающий процедуру ОРВ документ, подготавливаемый уполномоченным органом и содержащий выводы об обоснованности полученных органом-разработчиком результатов оценки регулирующего воздействия проекта муниципального нормативного правового акта;</w:t>
      </w:r>
    </w:p>
    <w:p w:rsidR="006F2F67" w:rsidRDefault="006F2F67" w:rsidP="006F2F67">
      <w:pPr>
        <w:jc w:val="both"/>
        <w:rPr>
          <w:rFonts w:ascii="Times New Roman" w:hAnsi="Times New Roman"/>
          <w:sz w:val="24"/>
          <w:szCs w:val="24"/>
        </w:rPr>
      </w:pPr>
      <w:r>
        <w:rPr>
          <w:rFonts w:ascii="Times New Roman" w:hAnsi="Times New Roman"/>
          <w:sz w:val="24"/>
          <w:szCs w:val="24"/>
        </w:rPr>
        <w:t>- заключение об экспертизе - завершающий экспертизу документ, подготавливаемый уполномоченным органом и содержащий вывод о положениях муниципального нормативного правового акта, в отношении которого проводится экспертиза, создающих необоснованные затруднения для осуществления предпринимательской и инвестиционной деятельности, или об отсутствии таких положений, а также обоснование сделанных выводов.</w:t>
      </w:r>
    </w:p>
    <w:p w:rsidR="006F2F67" w:rsidRDefault="006F2F67" w:rsidP="006F2F67">
      <w:pPr>
        <w:jc w:val="both"/>
        <w:rPr>
          <w:rFonts w:ascii="Times New Roman" w:hAnsi="Times New Roman"/>
          <w:sz w:val="24"/>
          <w:szCs w:val="24"/>
        </w:rPr>
      </w:pPr>
      <w:r>
        <w:rPr>
          <w:rFonts w:ascii="Times New Roman" w:hAnsi="Times New Roman"/>
          <w:sz w:val="24"/>
          <w:szCs w:val="24"/>
        </w:rPr>
        <w:lastRenderedPageBreak/>
        <w:t xml:space="preserve"> 1.3. Оценке регулирующего воздействия и экспертизе в рамках настоящего Порядка подвергаются проекты и действующие нормативные правовые акты, принимаемые органами местного самоуправления </w:t>
      </w:r>
      <w:r w:rsidR="0014369C">
        <w:rPr>
          <w:rFonts w:ascii="Times New Roman" w:hAnsi="Times New Roman"/>
          <w:sz w:val="24"/>
          <w:szCs w:val="24"/>
        </w:rPr>
        <w:t>Вышнеольховат</w:t>
      </w:r>
      <w:r w:rsidR="00BD02C6">
        <w:rPr>
          <w:rFonts w:ascii="Times New Roman" w:hAnsi="Times New Roman"/>
          <w:sz w:val="24"/>
          <w:szCs w:val="24"/>
        </w:rPr>
        <w:t>ского</w:t>
      </w:r>
      <w:r>
        <w:rPr>
          <w:rFonts w:ascii="Times New Roman" w:hAnsi="Times New Roman"/>
          <w:sz w:val="24"/>
          <w:szCs w:val="24"/>
        </w:rPr>
        <w:t xml:space="preserve"> сельсовета, затрагивающие вопросы осуществления предпринимательской и инвестиционной деятельности.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1.4. Оценка регулирующего воздействия и экспертиза не проводится в отношении: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проектов и принятых решений о местных бюджетах и об исполнении местных бюджетов;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проектов и принятых муниципальных нормативных правовых актов, устанавливающих налоги, сборы и тарифы, установление которых отнесено к вопросам местного значения;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проектов и принятых муниципальных нормативных правовых актов, которые не затрагивают вопросы осуществления предпринимательской и инвестиционной деятельности; </w:t>
      </w:r>
    </w:p>
    <w:p w:rsidR="006F2F67" w:rsidRDefault="006F2F67" w:rsidP="006F2F67">
      <w:pPr>
        <w:jc w:val="both"/>
        <w:rPr>
          <w:rFonts w:ascii="Times New Roman" w:hAnsi="Times New Roman"/>
          <w:sz w:val="24"/>
          <w:szCs w:val="24"/>
        </w:rPr>
      </w:pPr>
      <w:r>
        <w:rPr>
          <w:rFonts w:ascii="Times New Roman" w:hAnsi="Times New Roman"/>
          <w:sz w:val="24"/>
          <w:szCs w:val="24"/>
        </w:rPr>
        <w:t>- проектов и принятых муниципальных нормативных правовых актов, подлежащих публичным слушаниям в соответствии со статьей 28 Федерального закона от 06 октября2003 г. № 131-ФЗ «Об общих принципах организации местного самоупр</w:t>
      </w:r>
      <w:r w:rsidR="002C5027">
        <w:rPr>
          <w:rFonts w:ascii="Times New Roman" w:hAnsi="Times New Roman"/>
          <w:sz w:val="24"/>
          <w:szCs w:val="24"/>
        </w:rPr>
        <w:t>авления в Российской Федерации»;</w:t>
      </w:r>
    </w:p>
    <w:p w:rsidR="002C5027" w:rsidRDefault="002C5027" w:rsidP="006F2F67">
      <w:pPr>
        <w:jc w:val="both"/>
        <w:rPr>
          <w:rFonts w:ascii="Times New Roman" w:hAnsi="Times New Roman"/>
          <w:sz w:val="24"/>
          <w:szCs w:val="24"/>
        </w:rPr>
      </w:pPr>
      <w:r>
        <w:rPr>
          <w:rFonts w:ascii="Times New Roman" w:hAnsi="Times New Roman"/>
          <w:sz w:val="24"/>
          <w:szCs w:val="24"/>
        </w:rPr>
        <w:t>-</w:t>
      </w:r>
      <w:r w:rsidRPr="002C5027">
        <w:rPr>
          <w:rFonts w:ascii="Times New Roman" w:hAnsi="Times New Roman"/>
          <w:sz w:val="24"/>
          <w:szCs w:val="24"/>
          <w:lang w:eastAsia="ru-RU"/>
        </w:rPr>
        <w:t xml:space="preserve"> </w:t>
      </w:r>
      <w:r w:rsidRPr="007E18E8">
        <w:rPr>
          <w:rFonts w:ascii="Times New Roman" w:hAnsi="Times New Roman"/>
          <w:sz w:val="24"/>
          <w:szCs w:val="24"/>
          <w:lang w:eastAsia="ru-RU"/>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Pr>
          <w:rFonts w:ascii="Times New Roman" w:hAnsi="Times New Roman"/>
          <w:sz w:val="24"/>
          <w:szCs w:val="24"/>
          <w:lang w:eastAsia="ru-RU"/>
        </w:rPr>
        <w:t>.</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1.5. Оценка регулирующего воздействия проектов муниципальных нормативных правовых актов и экспертиза действующих нормативных правовых актов не проводится, если они содержат сведения, составляющие государственную тайну, сведения конфиденциального характера, либо в случае подготовки проекта во исполнение судебного решения или акта прокурорского реагирования.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1.6. Участниками процедуры ОРВ и экспертизы являются органы - разработчики проектов муниципальных нормативных правовых актов, уполномоченный орган, иные органы власти и заинтересованные лица, принимающие участие в публичных консультациях в ходе проведения процедуры ОРВ и экспертизы.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2. Оценка регулирующего воздействия проектов муниципальных нормативных правовых актов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2.1. Оценка регулирующего воздействия проектов муниципальных нормативных правовых актов проводится разработчиком проекта и уполномоченным органом. </w:t>
      </w:r>
    </w:p>
    <w:p w:rsidR="006F2F67" w:rsidRDefault="006F2F67" w:rsidP="006F2F67">
      <w:pPr>
        <w:jc w:val="both"/>
        <w:rPr>
          <w:rFonts w:ascii="Times New Roman" w:hAnsi="Times New Roman"/>
          <w:sz w:val="24"/>
          <w:szCs w:val="24"/>
        </w:rPr>
      </w:pPr>
      <w:r>
        <w:rPr>
          <w:rFonts w:ascii="Times New Roman" w:hAnsi="Times New Roman"/>
          <w:sz w:val="24"/>
          <w:szCs w:val="24"/>
        </w:rPr>
        <w:t>2.2. ОРВ проектов муниципальных правовых актов включает следующие этапы ее проведения:</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 размещение уведомления о подготовке проекта муниципального нормативного правового акта; </w:t>
      </w:r>
    </w:p>
    <w:p w:rsidR="006F2F67" w:rsidRDefault="006F2F67" w:rsidP="006F2F67">
      <w:pPr>
        <w:jc w:val="both"/>
        <w:rPr>
          <w:rFonts w:ascii="Times New Roman" w:hAnsi="Times New Roman"/>
          <w:sz w:val="24"/>
          <w:szCs w:val="24"/>
        </w:rPr>
      </w:pPr>
      <w:r>
        <w:rPr>
          <w:rFonts w:ascii="Times New Roman" w:hAnsi="Times New Roman"/>
          <w:sz w:val="24"/>
          <w:szCs w:val="24"/>
        </w:rPr>
        <w:lastRenderedPageBreak/>
        <w:t xml:space="preserve">- изучение поступивших предложений,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 и подготовка сводного отчета и проекта муниципального нормативного правового акта; </w:t>
      </w:r>
    </w:p>
    <w:p w:rsidR="006F2F67" w:rsidRDefault="006F2F67" w:rsidP="006F2F67">
      <w:pPr>
        <w:jc w:val="both"/>
        <w:rPr>
          <w:rFonts w:ascii="Times New Roman" w:hAnsi="Times New Roman"/>
          <w:sz w:val="24"/>
          <w:szCs w:val="24"/>
        </w:rPr>
      </w:pPr>
      <w:r>
        <w:rPr>
          <w:rFonts w:ascii="Times New Roman" w:hAnsi="Times New Roman"/>
          <w:sz w:val="24"/>
          <w:szCs w:val="24"/>
        </w:rPr>
        <w:t>- обсуждение проекта муниципального нормативного правового акта в форме проведения публичных консультаций;</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 подготовка заключения об ОРВ проекта муниципального нормативного правового акта.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2.3. Разработчик проекта в течение 3 дней после принятия решения о подготовке проекта размещает уведомление об этом на официальном сайте </w:t>
      </w:r>
      <w:r w:rsidR="0014369C">
        <w:rPr>
          <w:rFonts w:ascii="Times New Roman" w:hAnsi="Times New Roman"/>
          <w:sz w:val="24"/>
          <w:szCs w:val="24"/>
        </w:rPr>
        <w:t>Вышнеольховат</w:t>
      </w:r>
      <w:r w:rsidR="00BD02C6">
        <w:rPr>
          <w:rFonts w:ascii="Times New Roman" w:hAnsi="Times New Roman"/>
          <w:sz w:val="24"/>
          <w:szCs w:val="24"/>
        </w:rPr>
        <w:t>ского</w:t>
      </w:r>
      <w:r>
        <w:rPr>
          <w:rFonts w:ascii="Times New Roman" w:hAnsi="Times New Roman"/>
          <w:sz w:val="24"/>
          <w:szCs w:val="24"/>
        </w:rPr>
        <w:t xml:space="preserve"> сельсовета. Форма уведомления утверждается администрацией </w:t>
      </w:r>
      <w:r w:rsidR="0014369C">
        <w:rPr>
          <w:rFonts w:ascii="Times New Roman" w:hAnsi="Times New Roman"/>
          <w:sz w:val="24"/>
          <w:szCs w:val="24"/>
        </w:rPr>
        <w:t>Вышнеольховат</w:t>
      </w:r>
      <w:r w:rsidR="00BD02C6">
        <w:rPr>
          <w:rFonts w:ascii="Times New Roman" w:hAnsi="Times New Roman"/>
          <w:sz w:val="24"/>
          <w:szCs w:val="24"/>
        </w:rPr>
        <w:t>ского</w:t>
      </w:r>
      <w:r>
        <w:rPr>
          <w:rFonts w:ascii="Times New Roman" w:hAnsi="Times New Roman"/>
          <w:sz w:val="24"/>
          <w:szCs w:val="24"/>
        </w:rPr>
        <w:t xml:space="preserve"> сельсовета.</w:t>
      </w:r>
      <w:r w:rsidR="002C5027" w:rsidRPr="002C5027">
        <w:rPr>
          <w:rFonts w:ascii="Times New Roman" w:hAnsi="Times New Roman"/>
          <w:sz w:val="24"/>
          <w:szCs w:val="24"/>
        </w:rPr>
        <w:t xml:space="preserve"> </w:t>
      </w:r>
      <w:r w:rsidR="002C5027">
        <w:rPr>
          <w:rFonts w:ascii="Times New Roman" w:hAnsi="Times New Roman"/>
          <w:sz w:val="24"/>
          <w:szCs w:val="24"/>
        </w:rPr>
        <w:t>(Приложение 1).</w:t>
      </w:r>
      <w:r>
        <w:rPr>
          <w:rFonts w:ascii="Times New Roman" w:hAnsi="Times New Roman"/>
          <w:sz w:val="24"/>
          <w:szCs w:val="24"/>
        </w:rPr>
        <w:t xml:space="preserve"> О размещении уведомления разработчик проекта в трехдневный срок извещает заинтересованные органы и организации, целью деятельности которых является защита и представление интересов субъектов предпринимательской и инвестиционной деятельности (представителей предпринимательского сообщества), общественный совет при разработчике проекта (при его наличии) и иных заинтересованных лиц, которых целесообразно, по мнению разработчика проекта, привлечь к подготовке проекта муниципального нормативного правового акта. </w:t>
      </w:r>
    </w:p>
    <w:p w:rsidR="006F2F67" w:rsidRDefault="006F2F67" w:rsidP="006F2F67">
      <w:pPr>
        <w:jc w:val="both"/>
        <w:rPr>
          <w:rFonts w:ascii="Times New Roman" w:hAnsi="Times New Roman"/>
          <w:sz w:val="24"/>
          <w:szCs w:val="24"/>
        </w:rPr>
      </w:pPr>
      <w:r>
        <w:rPr>
          <w:rFonts w:ascii="Times New Roman" w:hAnsi="Times New Roman"/>
          <w:sz w:val="24"/>
          <w:szCs w:val="24"/>
        </w:rPr>
        <w:t>2.4. Разработчик проекта обязан рассмотреть все предложения, поступившие в течение 15 дней со дня размещения уведомления. По результатам рассмотрения предложений разработчик проекта может принять мотивированное решение об отказе в подготовке проекта муниципального нормативного акта либо разработать текст проекта.</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2.5. В случае принятия решения о необходимости введения предлагаемого правового регулирования для решения выявленной проблемы разработчик готовит проект муниципального нормативного правового акта и формирует сводный отчет</w:t>
      </w:r>
      <w:r w:rsidR="00321033">
        <w:rPr>
          <w:rFonts w:ascii="Times New Roman" w:hAnsi="Times New Roman"/>
          <w:sz w:val="24"/>
          <w:szCs w:val="24"/>
        </w:rPr>
        <w:t>(Приложение 2)</w:t>
      </w:r>
      <w:r>
        <w:rPr>
          <w:rFonts w:ascii="Times New Roman" w:hAnsi="Times New Roman"/>
          <w:sz w:val="24"/>
          <w:szCs w:val="24"/>
        </w:rPr>
        <w:t xml:space="preserve">, подписываемый разработчиком проекта. Сводный отчет должен быть сформирован не позднее 5 дней со дня окончания срока, установленного для принятия предложений в части первой настоящего пункта.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2.6. В сводном отчете отражаются следующие положения: </w:t>
      </w:r>
    </w:p>
    <w:p w:rsidR="006F2F67" w:rsidRDefault="006F2F67" w:rsidP="006F2F67">
      <w:pPr>
        <w:jc w:val="both"/>
        <w:rPr>
          <w:rFonts w:ascii="Times New Roman" w:hAnsi="Times New Roman"/>
          <w:sz w:val="24"/>
          <w:szCs w:val="24"/>
        </w:rPr>
      </w:pPr>
      <w:r>
        <w:rPr>
          <w:rFonts w:ascii="Times New Roman" w:hAnsi="Times New Roman"/>
          <w:sz w:val="24"/>
          <w:szCs w:val="24"/>
        </w:rPr>
        <w:t>- общая информация (орган-разработчик, вид и наименование акта);</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 описание проблемы, на решение которой направлено предлагаемое правовое регулирование; </w:t>
      </w:r>
    </w:p>
    <w:p w:rsidR="006F2F67" w:rsidRDefault="006F2F67" w:rsidP="006F2F67">
      <w:pPr>
        <w:jc w:val="both"/>
        <w:rPr>
          <w:rFonts w:ascii="Times New Roman" w:hAnsi="Times New Roman"/>
          <w:sz w:val="24"/>
          <w:szCs w:val="24"/>
        </w:rPr>
      </w:pPr>
      <w:r>
        <w:rPr>
          <w:rFonts w:ascii="Times New Roman" w:hAnsi="Times New Roman"/>
          <w:sz w:val="24"/>
          <w:szCs w:val="24"/>
        </w:rPr>
        <w:t>- определение целей предлагаемого правового регулирования;</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качественная характеристика и оценка численности потенциальных адресатов предлагаемого правового регулирования; </w:t>
      </w:r>
    </w:p>
    <w:p w:rsidR="006F2F67" w:rsidRDefault="006F2F67" w:rsidP="006F2F67">
      <w:pPr>
        <w:jc w:val="both"/>
        <w:rPr>
          <w:rFonts w:ascii="Times New Roman" w:hAnsi="Times New Roman"/>
          <w:sz w:val="24"/>
          <w:szCs w:val="24"/>
        </w:rPr>
      </w:pPr>
      <w:r>
        <w:rPr>
          <w:rFonts w:ascii="Times New Roman" w:hAnsi="Times New Roman"/>
          <w:sz w:val="24"/>
          <w:szCs w:val="24"/>
        </w:rPr>
        <w:t>- изменение функций (полномочий, обязанностей, прав) органов местного самоуправления, а также порядка их реализации в связи с введением предлагаемого правового регулирования;</w:t>
      </w:r>
    </w:p>
    <w:p w:rsidR="006F2F67" w:rsidRDefault="006F2F67" w:rsidP="006F2F67">
      <w:pPr>
        <w:jc w:val="both"/>
        <w:rPr>
          <w:rFonts w:ascii="Times New Roman" w:hAnsi="Times New Roman"/>
          <w:sz w:val="24"/>
          <w:szCs w:val="24"/>
        </w:rPr>
      </w:pPr>
      <w:r>
        <w:rPr>
          <w:rFonts w:ascii="Times New Roman" w:hAnsi="Times New Roman"/>
          <w:sz w:val="24"/>
          <w:szCs w:val="24"/>
        </w:rPr>
        <w:lastRenderedPageBreak/>
        <w:t xml:space="preserve"> - оценка дополнительных расходов (доходов) местных бюджетов, связанных с введением предлагаемого правового регулирования; - изменение обязанностей (ограничений) потенциальных адресатов предлагаемого правового регулирования и связанные с ними дополнительные расходы (доходы).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2.7. Проект муниципального нормативного правового акта должен быть разработан не позднее 10 дней со дня окончания срока, установленного для принятия предложений в части первой настоящего пункта. </w:t>
      </w:r>
    </w:p>
    <w:p w:rsidR="006F2F67" w:rsidRDefault="006F2F67" w:rsidP="006F2F67">
      <w:pPr>
        <w:jc w:val="both"/>
        <w:rPr>
          <w:rFonts w:ascii="Times New Roman" w:hAnsi="Times New Roman"/>
          <w:sz w:val="24"/>
          <w:szCs w:val="24"/>
        </w:rPr>
      </w:pPr>
      <w:r>
        <w:rPr>
          <w:rFonts w:ascii="Times New Roman" w:hAnsi="Times New Roman"/>
          <w:sz w:val="24"/>
          <w:szCs w:val="24"/>
        </w:rPr>
        <w:t>2.8. В целях проведения ОРВ разработчик проекта направляет проект муниципального правового акта и сводный отчет в уполномоченный орган для проведения публичного обсуждения</w:t>
      </w:r>
      <w:r w:rsidR="00321033">
        <w:rPr>
          <w:rFonts w:ascii="Times New Roman" w:hAnsi="Times New Roman"/>
          <w:sz w:val="24"/>
          <w:szCs w:val="24"/>
        </w:rPr>
        <w:t xml:space="preserve"> </w:t>
      </w:r>
      <w:r>
        <w:rPr>
          <w:rFonts w:ascii="Times New Roman" w:hAnsi="Times New Roman"/>
          <w:sz w:val="24"/>
          <w:szCs w:val="24"/>
        </w:rPr>
        <w:t xml:space="preserve"> и подготовки заключения об ОРВ. Уполномоченный орган в трехдневный срок изучает поступившие документы и возвращает их без рассмотрения в случае неполного отражения в сводном отчете сведений, предусмотренных пунктом 2.6 настоящего Порядка.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2.9. В случае предоставления надлежаще оформленных документов уполномоченный орган в трехдневный срок размещает на официальном сайте </w:t>
      </w:r>
      <w:r w:rsidR="0014369C">
        <w:rPr>
          <w:rFonts w:ascii="Times New Roman" w:hAnsi="Times New Roman"/>
          <w:sz w:val="24"/>
          <w:szCs w:val="24"/>
        </w:rPr>
        <w:t>Вышнеольховат</w:t>
      </w:r>
      <w:r w:rsidR="00BD02C6">
        <w:rPr>
          <w:rFonts w:ascii="Times New Roman" w:hAnsi="Times New Roman"/>
          <w:sz w:val="24"/>
          <w:szCs w:val="24"/>
        </w:rPr>
        <w:t>ского</w:t>
      </w:r>
      <w:r>
        <w:rPr>
          <w:rFonts w:ascii="Times New Roman" w:hAnsi="Times New Roman"/>
          <w:sz w:val="24"/>
          <w:szCs w:val="24"/>
        </w:rPr>
        <w:t xml:space="preserve"> сельсовета: </w:t>
      </w:r>
    </w:p>
    <w:p w:rsidR="006F2F67" w:rsidRDefault="006F2F67" w:rsidP="006F2F67">
      <w:pPr>
        <w:jc w:val="both"/>
        <w:rPr>
          <w:rFonts w:ascii="Times New Roman" w:hAnsi="Times New Roman"/>
          <w:sz w:val="24"/>
          <w:szCs w:val="24"/>
        </w:rPr>
      </w:pPr>
      <w:r>
        <w:rPr>
          <w:rFonts w:ascii="Times New Roman" w:hAnsi="Times New Roman"/>
          <w:sz w:val="24"/>
          <w:szCs w:val="24"/>
        </w:rPr>
        <w:t>- текст проекта муниципального нормативного правового акта, подлежащего оценке регулирующего воздействия;</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 сводный отчет; </w:t>
      </w:r>
    </w:p>
    <w:p w:rsidR="006F2F67" w:rsidRDefault="006F2F67" w:rsidP="006F2F67">
      <w:pPr>
        <w:jc w:val="both"/>
        <w:rPr>
          <w:rFonts w:ascii="Times New Roman" w:hAnsi="Times New Roman"/>
          <w:sz w:val="24"/>
          <w:szCs w:val="24"/>
        </w:rPr>
      </w:pPr>
      <w:r>
        <w:rPr>
          <w:rFonts w:ascii="Times New Roman" w:hAnsi="Times New Roman"/>
          <w:sz w:val="24"/>
          <w:szCs w:val="24"/>
        </w:rPr>
        <w:t>- перечень вопросов для участников публичных консультаций;</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 иные материалы и информация по усмотрению уполномоченного органа.</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2.10. Срок проведения публичных консультаций и принятия предложений устанавливается уполномоченным органом, но не может составлять более 30 дней. Срок проведения публичных консультаций может быть продлен уполномоченным органом, но не более чем на 10 дней.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2.11. Публичные консультации по проекту проводятся посредством обсуждения поступивших предложений с участием разработчика проекта, представителей субъектов предпринимательской и инвестиционной деятельности, общественного совета при разработчике проекта (при его наличии) и иных заинтересованных лиц, которым одновременно с размещением на официальном сайте либо в средствах массовой информации текста проекта муниципального нормативного акта направляется извещение о сроке проведения публичного обсуждения, в течение которого уполномоченным органом принимаются предложения, о наиболее удобном способе их представления, дате проведения публичных консультаций. Форма извещения устанавливается правовым актом администрации </w:t>
      </w:r>
      <w:r w:rsidR="0014369C">
        <w:rPr>
          <w:rFonts w:ascii="Times New Roman" w:hAnsi="Times New Roman"/>
          <w:sz w:val="24"/>
          <w:szCs w:val="24"/>
        </w:rPr>
        <w:t>Вышнеольховат</w:t>
      </w:r>
      <w:r w:rsidR="00BD02C6">
        <w:rPr>
          <w:rFonts w:ascii="Times New Roman" w:hAnsi="Times New Roman"/>
          <w:sz w:val="24"/>
          <w:szCs w:val="24"/>
        </w:rPr>
        <w:t>ского</w:t>
      </w:r>
      <w:r>
        <w:rPr>
          <w:rFonts w:ascii="Times New Roman" w:hAnsi="Times New Roman"/>
          <w:sz w:val="24"/>
          <w:szCs w:val="24"/>
        </w:rPr>
        <w:t xml:space="preserve"> сельсовета</w:t>
      </w:r>
      <w:r w:rsidR="007E5F88">
        <w:rPr>
          <w:rFonts w:ascii="Times New Roman" w:hAnsi="Times New Roman"/>
          <w:sz w:val="24"/>
          <w:szCs w:val="24"/>
        </w:rPr>
        <w:t xml:space="preserve"> </w:t>
      </w:r>
      <w:r w:rsidR="00321033">
        <w:rPr>
          <w:rFonts w:ascii="Times New Roman" w:hAnsi="Times New Roman"/>
          <w:sz w:val="24"/>
          <w:szCs w:val="24"/>
        </w:rPr>
        <w:t>(Приложение 3)</w:t>
      </w:r>
      <w:r>
        <w:rPr>
          <w:rFonts w:ascii="Times New Roman" w:hAnsi="Times New Roman"/>
          <w:sz w:val="24"/>
          <w:szCs w:val="24"/>
        </w:rPr>
        <w:t>. Круг участников публичных консультаций должен быть определен с учетом необходимости обеспечения максимального участия в нем представителей предпринимательского сообщества.</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2.12. Уполномоченный орган обрабатывает все предложения, поступившие в ходе обсуждения проекта муниципального нормативного правового акта и сводного отчета в </w:t>
      </w:r>
      <w:r>
        <w:rPr>
          <w:rFonts w:ascii="Times New Roman" w:hAnsi="Times New Roman"/>
          <w:sz w:val="24"/>
          <w:szCs w:val="24"/>
        </w:rPr>
        <w:lastRenderedPageBreak/>
        <w:t xml:space="preserve">установленный срок. По результатам рассмотрения уполномоченный орган составляет сводку предложений. Сводка предложений подписывается руководителем уполномоченного органа и подлежит размещению на официальном сайте </w:t>
      </w:r>
      <w:r w:rsidR="0014369C">
        <w:rPr>
          <w:rFonts w:ascii="Times New Roman" w:hAnsi="Times New Roman"/>
          <w:sz w:val="24"/>
          <w:szCs w:val="24"/>
        </w:rPr>
        <w:t>Вышнеольховат</w:t>
      </w:r>
      <w:r w:rsidR="00BD02C6">
        <w:rPr>
          <w:rFonts w:ascii="Times New Roman" w:hAnsi="Times New Roman"/>
          <w:sz w:val="24"/>
          <w:szCs w:val="24"/>
        </w:rPr>
        <w:t>ского</w:t>
      </w:r>
      <w:r>
        <w:rPr>
          <w:rFonts w:ascii="Times New Roman" w:hAnsi="Times New Roman"/>
          <w:sz w:val="24"/>
          <w:szCs w:val="24"/>
        </w:rPr>
        <w:t xml:space="preserve"> сельсовета  не позднее 16 рабочих дней со дня окончания публичных консультаций. </w:t>
      </w:r>
    </w:p>
    <w:p w:rsidR="00321033" w:rsidRDefault="006F2F67" w:rsidP="006F2F67">
      <w:pPr>
        <w:jc w:val="both"/>
        <w:rPr>
          <w:rFonts w:ascii="Times New Roman" w:hAnsi="Times New Roman"/>
          <w:sz w:val="24"/>
          <w:szCs w:val="24"/>
        </w:rPr>
      </w:pPr>
      <w:r>
        <w:rPr>
          <w:rFonts w:ascii="Times New Roman" w:hAnsi="Times New Roman"/>
          <w:sz w:val="24"/>
          <w:szCs w:val="24"/>
        </w:rPr>
        <w:t xml:space="preserve">2.13. Срок подготовки заключения уполномоченным органом о результатах ОРВ составляет 10 дней со дня подписания сводки предложений. Форма заключения утверждается правовым актом администрации </w:t>
      </w:r>
      <w:r w:rsidR="0014369C">
        <w:rPr>
          <w:rFonts w:ascii="Times New Roman" w:hAnsi="Times New Roman"/>
          <w:sz w:val="24"/>
          <w:szCs w:val="24"/>
        </w:rPr>
        <w:t>Вышнеольховат</w:t>
      </w:r>
      <w:r w:rsidR="00BD02C6">
        <w:rPr>
          <w:rFonts w:ascii="Times New Roman" w:hAnsi="Times New Roman"/>
          <w:sz w:val="24"/>
          <w:szCs w:val="24"/>
        </w:rPr>
        <w:t>ского</w:t>
      </w:r>
      <w:r>
        <w:rPr>
          <w:rFonts w:ascii="Times New Roman" w:hAnsi="Times New Roman"/>
          <w:sz w:val="24"/>
          <w:szCs w:val="24"/>
        </w:rPr>
        <w:t xml:space="preserve"> сельсовета</w:t>
      </w:r>
      <w:r w:rsidR="00321033">
        <w:rPr>
          <w:rFonts w:ascii="Times New Roman" w:hAnsi="Times New Roman"/>
          <w:sz w:val="24"/>
          <w:szCs w:val="24"/>
        </w:rPr>
        <w:t xml:space="preserve"> (Приложение 4)</w:t>
      </w:r>
      <w:r>
        <w:rPr>
          <w:rFonts w:ascii="Times New Roman" w:hAnsi="Times New Roman"/>
          <w:sz w:val="24"/>
          <w:szCs w:val="24"/>
        </w:rPr>
        <w:t xml:space="preserve">. </w:t>
      </w:r>
    </w:p>
    <w:p w:rsidR="006F2F67" w:rsidRDefault="00321033" w:rsidP="006F2F67">
      <w:pPr>
        <w:jc w:val="both"/>
        <w:rPr>
          <w:rFonts w:ascii="Times New Roman" w:hAnsi="Times New Roman"/>
          <w:sz w:val="24"/>
          <w:szCs w:val="24"/>
        </w:rPr>
      </w:pPr>
      <w:r>
        <w:rPr>
          <w:rFonts w:ascii="Times New Roman" w:hAnsi="Times New Roman"/>
          <w:sz w:val="24"/>
          <w:szCs w:val="24"/>
        </w:rPr>
        <w:t xml:space="preserve">    </w:t>
      </w:r>
      <w:r w:rsidR="006F2F67">
        <w:rPr>
          <w:rFonts w:ascii="Times New Roman" w:hAnsi="Times New Roman"/>
          <w:sz w:val="24"/>
          <w:szCs w:val="24"/>
        </w:rPr>
        <w:t xml:space="preserve">Заключение должно содержать выводы о наличии (отсутствии) в проекте муниципального нормативного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иных норм, необоснованно затрудняющих осуществление предпринимательской и инвестиционной деятельности, положений, способствующих возникновению необоснованных расходов субъектов предпринимательской и инвестиционной деятельности и местного бюджета. </w:t>
      </w:r>
    </w:p>
    <w:p w:rsidR="006F2F67" w:rsidRDefault="006F2F67" w:rsidP="006F2F67">
      <w:pPr>
        <w:jc w:val="both"/>
        <w:rPr>
          <w:rFonts w:ascii="Times New Roman" w:hAnsi="Times New Roman"/>
          <w:sz w:val="24"/>
          <w:szCs w:val="24"/>
        </w:rPr>
      </w:pPr>
      <w:r>
        <w:rPr>
          <w:rFonts w:ascii="Times New Roman" w:hAnsi="Times New Roman"/>
          <w:sz w:val="24"/>
          <w:szCs w:val="24"/>
        </w:rPr>
        <w:t>2.14. При подготовке заключения об ОРВ уполномоченный орган осуществляет анализ обоснованности выводов разработчика проекта относительно необходимости введения предлагаемого им способа правового регулирования. Анализ, проводимый уполномоченным органом, основывается на результатах исследования разработчиком проекта выявленной проблемы, представленных в сводном отчете. При этом учитываются также мнения потенциальных адресатов предлагаемого правового регулирования, отраженные в сводках предложений, поступивших по результатам проведения публичных консультаций. В ходе анализа обоснованности выбора предлагаемого правового регулирования уполномоченный орган формирует мнение относительно рассмотрения возможных вариантов правового регулирования выявленной проблемы,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 При оценке эффективности предложенных вариантов правового регулирования уполномоченный орган обращает внимание на следующие основные сведения, содержащиеся в соответствующих разделах сводного отчета:</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 точность формулировки выявленной проблемы; </w:t>
      </w:r>
    </w:p>
    <w:p w:rsidR="006F2F67" w:rsidRDefault="006F2F67" w:rsidP="006F2F67">
      <w:pPr>
        <w:jc w:val="both"/>
        <w:rPr>
          <w:rFonts w:ascii="Times New Roman" w:hAnsi="Times New Roman"/>
          <w:sz w:val="24"/>
          <w:szCs w:val="24"/>
        </w:rPr>
      </w:pPr>
      <w:r>
        <w:rPr>
          <w:rFonts w:ascii="Times New Roman" w:hAnsi="Times New Roman"/>
          <w:sz w:val="24"/>
          <w:szCs w:val="24"/>
        </w:rPr>
        <w:t>- обоснованность качественного и количественного определения потенциальных адресатов предлагаемого правового регулирования;</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 определение целей предлагаемого правового регулирования; практическая реализуемость заявленных целей предлагаемого правового регулирования;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верифицируемость</w:t>
      </w:r>
      <w:proofErr w:type="spellEnd"/>
      <w:r>
        <w:rPr>
          <w:rFonts w:ascii="Times New Roman" w:hAnsi="Times New Roman"/>
          <w:sz w:val="24"/>
          <w:szCs w:val="24"/>
        </w:rPr>
        <w:t xml:space="preserve"> показателей достижения целей предлагаемого правового регулирования и возможность последующего мониторинга их достижения; </w:t>
      </w:r>
    </w:p>
    <w:p w:rsidR="006F2F67" w:rsidRDefault="006F2F67" w:rsidP="006F2F67">
      <w:pPr>
        <w:jc w:val="both"/>
        <w:rPr>
          <w:rFonts w:ascii="Times New Roman" w:hAnsi="Times New Roman"/>
          <w:sz w:val="24"/>
          <w:szCs w:val="24"/>
        </w:rPr>
      </w:pPr>
      <w:r>
        <w:rPr>
          <w:rFonts w:ascii="Times New Roman" w:hAnsi="Times New Roman"/>
          <w:sz w:val="24"/>
          <w:szCs w:val="24"/>
        </w:rPr>
        <w:lastRenderedPageBreak/>
        <w:t>- корректность оценки разработчиком проекта дополнительных расходов и доходов потенциальных адресатов предлагаемого правового регулирования и местного бюджета, связанных с введением предлагаемого правового регулирования.</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2.15. Заключение подписывается руководителем уполномоченного органа и направляется разработчику проекта в трехдневный срок с момента подписания. Заключение подлежит размещению на официальном сайте </w:t>
      </w:r>
      <w:r w:rsidR="0014369C">
        <w:rPr>
          <w:rFonts w:ascii="Times New Roman" w:hAnsi="Times New Roman"/>
          <w:sz w:val="24"/>
          <w:szCs w:val="24"/>
        </w:rPr>
        <w:t>Вышнеольховат</w:t>
      </w:r>
      <w:r w:rsidR="00BD02C6">
        <w:rPr>
          <w:rFonts w:ascii="Times New Roman" w:hAnsi="Times New Roman"/>
          <w:sz w:val="24"/>
          <w:szCs w:val="24"/>
        </w:rPr>
        <w:t>ского</w:t>
      </w:r>
      <w:r>
        <w:rPr>
          <w:rFonts w:ascii="Times New Roman" w:hAnsi="Times New Roman"/>
          <w:sz w:val="24"/>
          <w:szCs w:val="24"/>
        </w:rPr>
        <w:t xml:space="preserve"> сельсовета не позднее 3 рабочих дней со дня его подписания. Заключение подлежит обязательному рассмотрению разработчиком проекта в течение 5 дней с момента поступления с принятием одного из следующих решений:</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 утверждению проекта муниципального нормативного правового акта (в случае отсутствия замечаний);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доработки проекта муниципального нормативного правового акта с учетом замечаний;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утверждению проекта муниципального нормативного правового акта без учета замечаний;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нецелесообразности принятия проекта муниципального нормативного правового акта.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2.16. Разногласия, возникающие по результатам проведения оценки регулирующего воздействия проектов муниципальных нормативных правовых актов, между разработчиком проекта и уполномоченным органом разрешаются путем обсуждения разногласий, на заседании специально созданной главой администрации </w:t>
      </w:r>
      <w:r w:rsidR="0014369C">
        <w:rPr>
          <w:rFonts w:ascii="Times New Roman" w:hAnsi="Times New Roman"/>
          <w:sz w:val="24"/>
          <w:szCs w:val="24"/>
        </w:rPr>
        <w:t>Вышнеольховат</w:t>
      </w:r>
      <w:r w:rsidR="00BD02C6">
        <w:rPr>
          <w:rFonts w:ascii="Times New Roman" w:hAnsi="Times New Roman"/>
          <w:sz w:val="24"/>
          <w:szCs w:val="24"/>
        </w:rPr>
        <w:t>ского</w:t>
      </w:r>
      <w:r>
        <w:rPr>
          <w:rFonts w:ascii="Times New Roman" w:hAnsi="Times New Roman"/>
          <w:sz w:val="24"/>
          <w:szCs w:val="24"/>
        </w:rPr>
        <w:t xml:space="preserve"> сельсовета рабочей группы. Число членов такой группы не может превышать пять человек. Руководит группой глава </w:t>
      </w:r>
      <w:r w:rsidR="0014369C">
        <w:rPr>
          <w:rFonts w:ascii="Times New Roman" w:hAnsi="Times New Roman"/>
          <w:sz w:val="24"/>
          <w:szCs w:val="24"/>
        </w:rPr>
        <w:t>Вышнеольховат</w:t>
      </w:r>
      <w:r w:rsidR="00BD02C6">
        <w:rPr>
          <w:rFonts w:ascii="Times New Roman" w:hAnsi="Times New Roman"/>
          <w:sz w:val="24"/>
          <w:szCs w:val="24"/>
        </w:rPr>
        <w:t>ского</w:t>
      </w:r>
      <w:r>
        <w:rPr>
          <w:rFonts w:ascii="Times New Roman" w:hAnsi="Times New Roman"/>
          <w:sz w:val="24"/>
          <w:szCs w:val="24"/>
        </w:rPr>
        <w:t xml:space="preserve"> сельсовета. В состав группы по согласованию включается не менее двух представителей предпринимательского сообщества. Решение, принятое рабочей группой, является обязательным для разработчика проекта.</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3. Экспертиза муниципальных нормативных правовых актов.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3.1. Экспертиза муниципальных нормативных правовых актов, затрагивающих вопросы осуществления предпринимательской и инвестиционной деятельности, проводится уполномоченным органом в целях оценки достижения заявленных в ходе их разработки и принятия целей регулирования, эффективности предложенного способа правового регулирования,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3.2. Экспертиза проводится на основании плана, ежегодно утверждаемого главой </w:t>
      </w:r>
      <w:r w:rsidR="0014369C">
        <w:rPr>
          <w:rFonts w:ascii="Times New Roman" w:hAnsi="Times New Roman"/>
          <w:sz w:val="24"/>
          <w:szCs w:val="24"/>
        </w:rPr>
        <w:t>Вышнеольховат</w:t>
      </w:r>
      <w:r w:rsidR="00BD02C6">
        <w:rPr>
          <w:rFonts w:ascii="Times New Roman" w:hAnsi="Times New Roman"/>
          <w:sz w:val="24"/>
          <w:szCs w:val="24"/>
        </w:rPr>
        <w:t>ского</w:t>
      </w:r>
      <w:r>
        <w:rPr>
          <w:rFonts w:ascii="Times New Roman" w:hAnsi="Times New Roman"/>
          <w:sz w:val="24"/>
          <w:szCs w:val="24"/>
        </w:rPr>
        <w:t xml:space="preserve"> сельсовета. План формируется на основании предложений органов местного самоуправления, органов государственной власти Курской  области, уполномоченного органа, представителей предпринимательского сообщества и других заинтересованных лиц, поступающих в уполномоченный орган в течение всего календарного года. В план включаются муниципальные нормативные правовые акты, в отношении которых имеются сведения, указывающие, что положения муниципального нормативного правового акта могут создавать условия, необоснованно затрудняющие </w:t>
      </w:r>
      <w:r>
        <w:rPr>
          <w:rFonts w:ascii="Times New Roman" w:hAnsi="Times New Roman"/>
          <w:sz w:val="24"/>
          <w:szCs w:val="24"/>
        </w:rPr>
        <w:lastRenderedPageBreak/>
        <w:t xml:space="preserve">осуществление предпринимательской и инвестиционной деятельности. В плане в обязательном порядке указывается наименование и реквизиты муниципального нормативного правового акта, подлежащего экспертизе, дата начала и сроки ее проведения. План утверждается не позднее 31 декабря года, предшествующего планируемому году. В течение пяти рабочих дней со дня утверждения план размещается на официальном сайте </w:t>
      </w:r>
      <w:r w:rsidR="0014369C">
        <w:rPr>
          <w:rFonts w:ascii="Times New Roman" w:hAnsi="Times New Roman"/>
          <w:sz w:val="24"/>
          <w:szCs w:val="24"/>
        </w:rPr>
        <w:t>Вышнеольховат</w:t>
      </w:r>
      <w:r w:rsidR="00BD02C6">
        <w:rPr>
          <w:rFonts w:ascii="Times New Roman" w:hAnsi="Times New Roman"/>
          <w:sz w:val="24"/>
          <w:szCs w:val="24"/>
        </w:rPr>
        <w:t>ского</w:t>
      </w:r>
      <w:r>
        <w:rPr>
          <w:rFonts w:ascii="Times New Roman" w:hAnsi="Times New Roman"/>
          <w:sz w:val="24"/>
          <w:szCs w:val="24"/>
        </w:rPr>
        <w:t xml:space="preserve"> сельсовета. </w:t>
      </w:r>
    </w:p>
    <w:p w:rsidR="006F2F67" w:rsidRDefault="006F2F67" w:rsidP="006F2F67">
      <w:pPr>
        <w:jc w:val="both"/>
        <w:rPr>
          <w:rFonts w:ascii="Times New Roman" w:hAnsi="Times New Roman"/>
          <w:sz w:val="24"/>
          <w:szCs w:val="24"/>
        </w:rPr>
      </w:pPr>
      <w:r>
        <w:rPr>
          <w:rFonts w:ascii="Times New Roman" w:hAnsi="Times New Roman"/>
          <w:sz w:val="24"/>
          <w:szCs w:val="24"/>
        </w:rPr>
        <w:t>3.3. Срок проведения экспертизы не может превышать двух месяцев. При необходимости этот срок может быть продлен уполномоченным органом, но не более чем на один месяц.</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3.4. Экспертиза нормативных правовых актов включает в себя: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публичные консультации нормативных правовых актов;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исследование нормативного правового акта на предмет наличия в нем положений, необоснованно затрудняющих осуществление предпринимательской и инвестиционной деятельности (далее - исследование); </w:t>
      </w:r>
    </w:p>
    <w:p w:rsidR="006F2F67" w:rsidRDefault="006F2F67" w:rsidP="006F2F67">
      <w:pPr>
        <w:jc w:val="both"/>
        <w:rPr>
          <w:rFonts w:ascii="Times New Roman" w:hAnsi="Times New Roman"/>
          <w:sz w:val="24"/>
          <w:szCs w:val="24"/>
        </w:rPr>
      </w:pPr>
      <w:r>
        <w:rPr>
          <w:rFonts w:ascii="Times New Roman" w:hAnsi="Times New Roman"/>
          <w:sz w:val="24"/>
          <w:szCs w:val="24"/>
        </w:rPr>
        <w:t>- подготовку заключения об экспертизе нормативного правового акта.</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3.5. Публичные консультации проводятся посредством обсуждения положений нормативного правового акта с участием органов местного самоуправления, представителей субъектов предпринимательской и инвестиционной деятельности, общественного совета при разработчике проекта (при его наличии) и иных заинтересованных лиц, которым не позднее чем за 3 дня до срока начала экспертизы, указанного в плане, направляется извещение о сроке проведения публичных обсуждений, в течение которого уполномоченным органом принимаются предложения, о наиболее удобном способе их представления, дате проведения публичных консультаций. Форма извещения устанавливается правовым актом администрации </w:t>
      </w:r>
      <w:r w:rsidR="0014369C">
        <w:rPr>
          <w:rFonts w:ascii="Times New Roman" w:hAnsi="Times New Roman"/>
          <w:sz w:val="24"/>
          <w:szCs w:val="24"/>
        </w:rPr>
        <w:t>Вышнеольховат</w:t>
      </w:r>
      <w:r w:rsidR="00BD02C6">
        <w:rPr>
          <w:rFonts w:ascii="Times New Roman" w:hAnsi="Times New Roman"/>
          <w:sz w:val="24"/>
          <w:szCs w:val="24"/>
        </w:rPr>
        <w:t>ского</w:t>
      </w:r>
      <w:r>
        <w:rPr>
          <w:rFonts w:ascii="Times New Roman" w:hAnsi="Times New Roman"/>
          <w:sz w:val="24"/>
          <w:szCs w:val="24"/>
        </w:rPr>
        <w:t xml:space="preserve"> сельсовета. Круг участников публичных консультаций должен быть определен с учетом необходимости обеспечения максимального участия в нем представителей предпринимательского сообщества.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3.6. Исследование нормативного правового акта проводится уполномоченным органом во взаимодействии с разработчиком проекта и представителями предпринимательского сообщества. </w:t>
      </w:r>
    </w:p>
    <w:p w:rsidR="006F2F67" w:rsidRDefault="006F2F67" w:rsidP="006F2F67">
      <w:pPr>
        <w:jc w:val="both"/>
        <w:rPr>
          <w:rFonts w:ascii="Times New Roman" w:hAnsi="Times New Roman"/>
          <w:sz w:val="24"/>
          <w:szCs w:val="24"/>
        </w:rPr>
      </w:pPr>
      <w:r>
        <w:rPr>
          <w:rFonts w:ascii="Times New Roman" w:hAnsi="Times New Roman"/>
          <w:sz w:val="24"/>
          <w:szCs w:val="24"/>
        </w:rPr>
        <w:t>3.7. В ходе исследования нормативного правового акта изучаются следующие вопросы: 3.7.1. Наличие в нормативном правовом акте избыточных требований по подготовке и (или) представлению сведений (документов):</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 требуемые аналогичные или идентичные сведения (документы) выдаются муниципальным органом, в который обращается субъект предпринимательской и инвестиционной деятельности;</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аналогичные или идентичные сведения (документы) представляются в несколько органов муниципальной власти или учреждений, предоставляющих муниципальные услуги; </w:t>
      </w:r>
    </w:p>
    <w:p w:rsidR="006F2F67" w:rsidRDefault="006F2F67" w:rsidP="006F2F67">
      <w:pPr>
        <w:jc w:val="both"/>
        <w:rPr>
          <w:rFonts w:ascii="Times New Roman" w:hAnsi="Times New Roman"/>
          <w:sz w:val="24"/>
          <w:szCs w:val="24"/>
        </w:rPr>
      </w:pPr>
      <w:r>
        <w:rPr>
          <w:rFonts w:ascii="Times New Roman" w:hAnsi="Times New Roman"/>
          <w:sz w:val="24"/>
          <w:szCs w:val="24"/>
        </w:rPr>
        <w:t>- необоснованная частота подготовки и (или) представления сведений (документов);</w:t>
      </w:r>
    </w:p>
    <w:p w:rsidR="006F2F67" w:rsidRDefault="006F2F67" w:rsidP="006F2F67">
      <w:pPr>
        <w:jc w:val="both"/>
        <w:rPr>
          <w:rFonts w:ascii="Times New Roman" w:hAnsi="Times New Roman"/>
          <w:sz w:val="24"/>
          <w:szCs w:val="24"/>
        </w:rPr>
      </w:pPr>
      <w:r>
        <w:rPr>
          <w:rFonts w:ascii="Times New Roman" w:hAnsi="Times New Roman"/>
          <w:sz w:val="24"/>
          <w:szCs w:val="24"/>
        </w:rPr>
        <w:lastRenderedPageBreak/>
        <w:t xml:space="preserve"> - аналогичные или идентичные сведения (документы) представляются в одно или различные подразделения одного и того же органа муниципальной власти или учреждения;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наличие организационных препятствий для приема обязательных к представлению документов (удаленное местонахождение приема документов, неопределенность времени приема документов, иной ограниченный ресурс органов муниципальной власти для приема документов);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отсутствие альтернативных способов подачи обязательных к представлению сведений и документов (запрещение отправки документов через агентов, уполномоченных лиц, с использованием электронных сетей связи); </w:t>
      </w:r>
    </w:p>
    <w:p w:rsidR="006F2F67" w:rsidRDefault="006F2F67" w:rsidP="006F2F67">
      <w:pPr>
        <w:jc w:val="both"/>
        <w:rPr>
          <w:rFonts w:ascii="Times New Roman" w:hAnsi="Times New Roman"/>
          <w:sz w:val="24"/>
          <w:szCs w:val="24"/>
        </w:rPr>
      </w:pPr>
      <w:r>
        <w:rPr>
          <w:rFonts w:ascii="Times New Roman" w:hAnsi="Times New Roman"/>
          <w:sz w:val="24"/>
          <w:szCs w:val="24"/>
        </w:rPr>
        <w:t>- предъявление завышенных требований к форме представляемых сведений или документов, представление которых связано с оказанием муниципальной услуги;</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 установленная процедура не способствует сохранению конфиденциальности представляемых сведений (документов) или способствует нарушению иных охраняемых законом прав. </w:t>
      </w:r>
    </w:p>
    <w:p w:rsidR="006F2F67" w:rsidRDefault="006F2F67" w:rsidP="006F2F67">
      <w:pPr>
        <w:jc w:val="both"/>
        <w:rPr>
          <w:rFonts w:ascii="Times New Roman" w:hAnsi="Times New Roman"/>
          <w:sz w:val="24"/>
          <w:szCs w:val="24"/>
        </w:rPr>
      </w:pPr>
      <w:r>
        <w:rPr>
          <w:rFonts w:ascii="Times New Roman" w:hAnsi="Times New Roman"/>
          <w:sz w:val="24"/>
          <w:szCs w:val="24"/>
        </w:rPr>
        <w:t>3.7.2 Наличие в нормативном правовом акте требований:</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 связанных с необходимостью создания, приобретения, содержания, реализации каких-либо активов, не связанных с осуществлением основной деятельности; </w:t>
      </w:r>
    </w:p>
    <w:p w:rsidR="006F2F67" w:rsidRDefault="006F2F67" w:rsidP="006F2F67">
      <w:pPr>
        <w:jc w:val="both"/>
        <w:rPr>
          <w:rFonts w:ascii="Times New Roman" w:hAnsi="Times New Roman"/>
          <w:sz w:val="24"/>
          <w:szCs w:val="24"/>
        </w:rPr>
      </w:pPr>
      <w:r>
        <w:rPr>
          <w:rFonts w:ascii="Times New Roman" w:hAnsi="Times New Roman"/>
          <w:sz w:val="24"/>
          <w:szCs w:val="24"/>
        </w:rPr>
        <w:t>- возникновения, наличия или прекращения у субъекта предпринимательской и инвестиционной деятельности договорных обязательств;</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 необходимости привлечения субъектом предпринимательской и инвестиционной деятельности дополнительного персонала;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необходимости представления сведений и документов, не связанных с выполнением работ, услуг субъектом предпринимательской и инвестиционной деятельности.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3.7.3. Отсутствие, неопределенность или избыточность полномочий лиц, наделенных правом проведения проверок, участия в комиссиях, выдачи или осуществления согласований.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3.7.4. Отсутствие необходимых организационных или технических условий, приводящих к невозможности реализации органами муниципальной власти установленных функций в отношении субъектов предпринимательской и инвестиционной деятельности. </w:t>
      </w:r>
    </w:p>
    <w:p w:rsidR="006F2F67" w:rsidRDefault="006F2F67" w:rsidP="006F2F67">
      <w:pPr>
        <w:jc w:val="both"/>
        <w:rPr>
          <w:rFonts w:ascii="Times New Roman" w:hAnsi="Times New Roman"/>
          <w:sz w:val="24"/>
          <w:szCs w:val="24"/>
        </w:rPr>
      </w:pPr>
      <w:r>
        <w:rPr>
          <w:rFonts w:ascii="Times New Roman" w:hAnsi="Times New Roman"/>
          <w:sz w:val="24"/>
          <w:szCs w:val="24"/>
        </w:rPr>
        <w:t>3.8. При проведении исследования нормативного правового акта уполномоченный орган:</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 направляет разработчику проекта запрос о представлении материалов, необходимых для проведения экспертизы, содержащих сведения (расчеты, обоснования), на которых основывается необходимость правового регулирования соответствующих отношений;</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 обращается к представителям предпринимательского сообщества и иным заинтересованным лицам с запросом о представлении информационно- аналитических материалов по предмету экспертизы;</w:t>
      </w:r>
    </w:p>
    <w:p w:rsidR="006F2F67" w:rsidRDefault="006F2F67" w:rsidP="006F2F67">
      <w:pPr>
        <w:jc w:val="both"/>
        <w:rPr>
          <w:rFonts w:ascii="Times New Roman" w:hAnsi="Times New Roman"/>
          <w:sz w:val="24"/>
          <w:szCs w:val="24"/>
        </w:rPr>
      </w:pPr>
      <w:r>
        <w:rPr>
          <w:rFonts w:ascii="Times New Roman" w:hAnsi="Times New Roman"/>
          <w:sz w:val="24"/>
          <w:szCs w:val="24"/>
        </w:rPr>
        <w:lastRenderedPageBreak/>
        <w:t xml:space="preserve"> - устанавливает наличие (отсутствие) в нормативном правовом акте положений, указанных в пункте 3.7 настоящего Порядка;</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 рассматривает замечания, предложения, рекомендации, сведения (расчеты, обоснования), информационно-аналитические материалы, поступившие в ходе публичных консультаций нормативных правовых актов; </w:t>
      </w:r>
    </w:p>
    <w:p w:rsidR="006F2F67" w:rsidRDefault="006F2F67" w:rsidP="006F2F67">
      <w:pPr>
        <w:jc w:val="both"/>
        <w:rPr>
          <w:rFonts w:ascii="Times New Roman" w:hAnsi="Times New Roman"/>
          <w:sz w:val="24"/>
          <w:szCs w:val="24"/>
        </w:rPr>
      </w:pPr>
      <w:r>
        <w:rPr>
          <w:rFonts w:ascii="Times New Roman" w:hAnsi="Times New Roman"/>
          <w:sz w:val="24"/>
          <w:szCs w:val="24"/>
        </w:rPr>
        <w:t>- анализирует положения нормативного правового акта во взаимосвязи со сложившейся практикой его применения; - определяет характер и степень воздействия положений нормативного правового акта на регулируемые отношения в сфере осуществления предпринимательской и инвестиционной деятельности;</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устанавливает наличие затруднений при осуществлении предпринимательской и инвестиционной деятельности, вызванных применением положений нормативного правового акта, а также обоснованность и целесообразность данных положений для целей правового регулирования соответствующих отношений.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3.9. Разработчик проекта обязан по запросу уполномоченного органа в течение 10 рабочих дней представить материалы, необходимые для проведения экспертизы нормативных правовых актов. В случае если на запрос уполномоченного органа в установленный срок разработчиком проекта не представлены материалы, необходимые для проведения экспертизы нормативных правовых актов, сведения об этом подлежат указанию в тексте заключения.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3.10. Результаты экспертизы муниципальных нормативных правовых актов, затрагивающих вопросы осуществления предпринимательской и инвестиционной деятельности, оформляются заключением. Форма заключения устанавливается правовым актом администрации </w:t>
      </w:r>
      <w:r w:rsidR="0014369C">
        <w:rPr>
          <w:rFonts w:ascii="Times New Roman" w:hAnsi="Times New Roman"/>
          <w:sz w:val="24"/>
          <w:szCs w:val="24"/>
        </w:rPr>
        <w:t>Вышнеольховат</w:t>
      </w:r>
      <w:r w:rsidR="00BD02C6">
        <w:rPr>
          <w:rFonts w:ascii="Times New Roman" w:hAnsi="Times New Roman"/>
          <w:sz w:val="24"/>
          <w:szCs w:val="24"/>
        </w:rPr>
        <w:t>ского</w:t>
      </w:r>
      <w:r>
        <w:rPr>
          <w:rFonts w:ascii="Times New Roman" w:hAnsi="Times New Roman"/>
          <w:sz w:val="24"/>
          <w:szCs w:val="24"/>
        </w:rPr>
        <w:t xml:space="preserve"> сельсовета. В заключении должны быть указаны:</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сведения о нормативном правовом акте и его разработчике;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-положения нормативного правового акта, которые создают необоснованные затруднения осуществления предпринимательской и инвестиционной деятельности, или информация об отсутствии таких положений; обоснование сделанных выводов;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-информация о проведенных публичных консультациях нормативных правовых актов, позиции заинтересованных структурных подразделений администрации </w:t>
      </w:r>
      <w:r w:rsidR="0014369C">
        <w:rPr>
          <w:rFonts w:ascii="Times New Roman" w:hAnsi="Times New Roman"/>
          <w:sz w:val="24"/>
          <w:szCs w:val="24"/>
        </w:rPr>
        <w:t>Вышнеольховат</w:t>
      </w:r>
      <w:r w:rsidR="00BD02C6">
        <w:rPr>
          <w:rFonts w:ascii="Times New Roman" w:hAnsi="Times New Roman"/>
          <w:sz w:val="24"/>
          <w:szCs w:val="24"/>
        </w:rPr>
        <w:t>ского</w:t>
      </w:r>
      <w:r>
        <w:rPr>
          <w:rFonts w:ascii="Times New Roman" w:hAnsi="Times New Roman"/>
          <w:sz w:val="24"/>
          <w:szCs w:val="24"/>
        </w:rPr>
        <w:t xml:space="preserve"> сельсовета и представителей предпринимательского </w:t>
      </w:r>
      <w:proofErr w:type="gramStart"/>
      <w:r>
        <w:rPr>
          <w:rFonts w:ascii="Times New Roman" w:hAnsi="Times New Roman"/>
          <w:sz w:val="24"/>
          <w:szCs w:val="24"/>
        </w:rPr>
        <w:t>сообщества</w:t>
      </w:r>
      <w:proofErr w:type="gramEnd"/>
      <w:r>
        <w:rPr>
          <w:rFonts w:ascii="Times New Roman" w:hAnsi="Times New Roman"/>
          <w:sz w:val="24"/>
          <w:szCs w:val="24"/>
        </w:rPr>
        <w:t xml:space="preserve"> участвовавших в исследовании нормативного правового акта;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-сведения о непредставлении разработчиком проекта необходимых для проведения экспертизы нормативных правовых актов материалов (в случае их непредставления).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3.11. В случае выявления в нормативном правовом акте положений, которые создают необоснованные затруднения осуществления предпринимательской и инвестиционной деятельности, заключение должно содержать рекомендации по изменению существующего правового регулирования, в том числе путем: </w:t>
      </w:r>
    </w:p>
    <w:p w:rsidR="006F2F67" w:rsidRDefault="006F2F67" w:rsidP="006F2F67">
      <w:pPr>
        <w:jc w:val="both"/>
        <w:rPr>
          <w:rFonts w:ascii="Times New Roman" w:hAnsi="Times New Roman"/>
          <w:sz w:val="24"/>
          <w:szCs w:val="24"/>
        </w:rPr>
      </w:pPr>
      <w:r>
        <w:rPr>
          <w:rFonts w:ascii="Times New Roman" w:hAnsi="Times New Roman"/>
          <w:sz w:val="24"/>
          <w:szCs w:val="24"/>
        </w:rPr>
        <w:t>- отмены нормативного правового акта;</w:t>
      </w:r>
    </w:p>
    <w:p w:rsidR="006F2F67" w:rsidRDefault="006F2F67" w:rsidP="006F2F67">
      <w:pPr>
        <w:jc w:val="both"/>
        <w:rPr>
          <w:rFonts w:ascii="Times New Roman" w:hAnsi="Times New Roman"/>
          <w:sz w:val="24"/>
          <w:szCs w:val="24"/>
        </w:rPr>
      </w:pPr>
      <w:r>
        <w:rPr>
          <w:rFonts w:ascii="Times New Roman" w:hAnsi="Times New Roman"/>
          <w:sz w:val="24"/>
          <w:szCs w:val="24"/>
        </w:rPr>
        <w:lastRenderedPageBreak/>
        <w:t xml:space="preserve"> - внесения изменений в нормативный правовой акт, направленных на устранение положений, необоснованно затрудняющих осуществление предпринимательской и инвестиционной деятельности.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3.12. Заключение представляется на подпись руководителю уполномоченного органа не позднее даты окончания проведения экспертизы нормативных правовых актов. В течение трех рабочих дней со дня подписания заключение направляется разработчику проекта. Уполномоченный орган размещает заключение на официальном сайте </w:t>
      </w:r>
      <w:r w:rsidR="0014369C">
        <w:rPr>
          <w:rFonts w:ascii="Times New Roman" w:hAnsi="Times New Roman"/>
          <w:sz w:val="24"/>
          <w:szCs w:val="24"/>
        </w:rPr>
        <w:t>Вышнеольховат</w:t>
      </w:r>
      <w:r w:rsidR="00BD02C6">
        <w:rPr>
          <w:rFonts w:ascii="Times New Roman" w:hAnsi="Times New Roman"/>
          <w:sz w:val="24"/>
          <w:szCs w:val="24"/>
        </w:rPr>
        <w:t>ского</w:t>
      </w:r>
      <w:r>
        <w:rPr>
          <w:rFonts w:ascii="Times New Roman" w:hAnsi="Times New Roman"/>
          <w:sz w:val="24"/>
          <w:szCs w:val="24"/>
        </w:rPr>
        <w:t xml:space="preserve"> сельсовета в течение трех рабочих дней со дня его подписания.</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3.13. В случае если в заключении содержится вывод о наличии в нормативном правовом акте положений, которые создают необоснованные затруднения осуществления предпринимательской и инвестиционной деятельности, разработчиком проекта в течение 30 рабочих дней со дня получения заключения должен быть подготовлен соответствующий проект нормативного правового акта с учетом рекомендаций, указанных в заключении. Подготовленный проект нормативного правового акта подлежит оценке регулирующего воздействия в установленном порядке.</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3.14. Заключение экспертизы подлежит обязательному рассмотрению. Разногласия, возникающие по результатам проведения экспертизы муниципальных нормативных правовых актов, разрешаются в порядке, определенном в пункте 2.16 настоящего Порядка. </w:t>
      </w:r>
    </w:p>
    <w:p w:rsidR="006F2F67" w:rsidRDefault="006F2F67" w:rsidP="006F2F67">
      <w:pPr>
        <w:jc w:val="both"/>
        <w:rPr>
          <w:rFonts w:ascii="Times New Roman" w:hAnsi="Times New Roman"/>
          <w:sz w:val="24"/>
          <w:szCs w:val="24"/>
        </w:rPr>
      </w:pPr>
      <w:r>
        <w:rPr>
          <w:rFonts w:ascii="Times New Roman" w:hAnsi="Times New Roman"/>
          <w:sz w:val="24"/>
          <w:szCs w:val="24"/>
        </w:rPr>
        <w:t>3.15. Разработчик не позднее трех месяцев со дня получения заключения, содержащего рекомендации по отмене нормативного правового акта или внесению в него изменений, или со дня принятия решения рабочей группы об исполнении рекомендации уполномоченного органа информирует уполномоченный орган о принятых мерах по устранению положений, необоснованно затрудняющих осуществление предпринимательской и инвестиционной деятельности.</w:t>
      </w:r>
    </w:p>
    <w:p w:rsidR="005673FD" w:rsidRDefault="005673FD" w:rsidP="006F2F67">
      <w:pPr>
        <w:jc w:val="both"/>
        <w:rPr>
          <w:rFonts w:ascii="Times New Roman" w:hAnsi="Times New Roman"/>
          <w:sz w:val="24"/>
          <w:szCs w:val="24"/>
        </w:rPr>
      </w:pPr>
    </w:p>
    <w:p w:rsidR="002C5027" w:rsidRDefault="002C5027" w:rsidP="005673FD">
      <w:pPr>
        <w:spacing w:before="100" w:beforeAutospacing="1" w:after="100" w:afterAutospacing="1" w:line="240" w:lineRule="auto"/>
        <w:jc w:val="right"/>
        <w:rPr>
          <w:rFonts w:ascii="Times New Roman" w:hAnsi="Times New Roman"/>
          <w:sz w:val="24"/>
          <w:szCs w:val="24"/>
          <w:lang w:eastAsia="ru-RU"/>
        </w:rPr>
      </w:pPr>
    </w:p>
    <w:p w:rsidR="002C5027" w:rsidRDefault="002C5027" w:rsidP="005673FD">
      <w:pPr>
        <w:spacing w:before="100" w:beforeAutospacing="1" w:after="100" w:afterAutospacing="1" w:line="240" w:lineRule="auto"/>
        <w:jc w:val="right"/>
        <w:rPr>
          <w:rFonts w:ascii="Times New Roman" w:hAnsi="Times New Roman"/>
          <w:sz w:val="24"/>
          <w:szCs w:val="24"/>
          <w:lang w:eastAsia="ru-RU"/>
        </w:rPr>
      </w:pPr>
    </w:p>
    <w:p w:rsidR="002C5027" w:rsidRDefault="002C5027" w:rsidP="005673FD">
      <w:pPr>
        <w:spacing w:before="100" w:beforeAutospacing="1" w:after="100" w:afterAutospacing="1" w:line="240" w:lineRule="auto"/>
        <w:jc w:val="right"/>
        <w:rPr>
          <w:rFonts w:ascii="Times New Roman" w:hAnsi="Times New Roman"/>
          <w:sz w:val="24"/>
          <w:szCs w:val="24"/>
          <w:lang w:eastAsia="ru-RU"/>
        </w:rPr>
      </w:pPr>
    </w:p>
    <w:p w:rsidR="002C5027" w:rsidRDefault="002C5027" w:rsidP="005673FD">
      <w:pPr>
        <w:spacing w:before="100" w:beforeAutospacing="1" w:after="100" w:afterAutospacing="1" w:line="240" w:lineRule="auto"/>
        <w:jc w:val="right"/>
        <w:rPr>
          <w:rFonts w:ascii="Times New Roman" w:hAnsi="Times New Roman"/>
          <w:sz w:val="24"/>
          <w:szCs w:val="24"/>
          <w:lang w:eastAsia="ru-RU"/>
        </w:rPr>
      </w:pPr>
    </w:p>
    <w:p w:rsidR="002C5027" w:rsidRDefault="002C5027" w:rsidP="005673FD">
      <w:pPr>
        <w:spacing w:before="100" w:beforeAutospacing="1" w:after="100" w:afterAutospacing="1" w:line="240" w:lineRule="auto"/>
        <w:jc w:val="right"/>
        <w:rPr>
          <w:rFonts w:ascii="Times New Roman" w:hAnsi="Times New Roman"/>
          <w:sz w:val="24"/>
          <w:szCs w:val="24"/>
          <w:lang w:eastAsia="ru-RU"/>
        </w:rPr>
      </w:pPr>
    </w:p>
    <w:p w:rsidR="00BD02C6" w:rsidRDefault="00BD02C6" w:rsidP="00A87964">
      <w:pPr>
        <w:spacing w:before="100" w:beforeAutospacing="1" w:after="100" w:afterAutospacing="1" w:line="240" w:lineRule="auto"/>
        <w:rPr>
          <w:rFonts w:ascii="Times New Roman" w:hAnsi="Times New Roman"/>
          <w:sz w:val="24"/>
          <w:szCs w:val="24"/>
          <w:lang w:eastAsia="ru-RU"/>
        </w:rPr>
      </w:pPr>
    </w:p>
    <w:p w:rsidR="007E5F88" w:rsidRDefault="007E5F88" w:rsidP="00A87964">
      <w:pPr>
        <w:spacing w:before="100" w:beforeAutospacing="1" w:after="100" w:afterAutospacing="1" w:line="240" w:lineRule="auto"/>
        <w:rPr>
          <w:rFonts w:ascii="Times New Roman" w:hAnsi="Times New Roman"/>
          <w:sz w:val="24"/>
          <w:szCs w:val="24"/>
          <w:lang w:eastAsia="ru-RU"/>
        </w:rPr>
      </w:pPr>
    </w:p>
    <w:p w:rsidR="007E5F88" w:rsidRDefault="007E5F88" w:rsidP="00A87964">
      <w:pPr>
        <w:spacing w:before="100" w:beforeAutospacing="1" w:after="100" w:afterAutospacing="1" w:line="240" w:lineRule="auto"/>
        <w:rPr>
          <w:rFonts w:ascii="Times New Roman" w:hAnsi="Times New Roman"/>
          <w:sz w:val="24"/>
          <w:szCs w:val="24"/>
          <w:lang w:eastAsia="ru-RU"/>
        </w:rPr>
      </w:pPr>
    </w:p>
    <w:p w:rsidR="007E5F88" w:rsidRDefault="007E5F88" w:rsidP="00A87964">
      <w:pPr>
        <w:spacing w:before="100" w:beforeAutospacing="1" w:after="100" w:afterAutospacing="1" w:line="240" w:lineRule="auto"/>
        <w:rPr>
          <w:rFonts w:ascii="Times New Roman" w:hAnsi="Times New Roman"/>
          <w:sz w:val="24"/>
          <w:szCs w:val="24"/>
          <w:lang w:eastAsia="ru-RU"/>
        </w:rPr>
      </w:pPr>
    </w:p>
    <w:p w:rsidR="007E5F88" w:rsidRDefault="007E5F88" w:rsidP="00A87964">
      <w:pPr>
        <w:spacing w:before="100" w:beforeAutospacing="1" w:after="100" w:afterAutospacing="1" w:line="240" w:lineRule="auto"/>
        <w:rPr>
          <w:rFonts w:ascii="Times New Roman" w:hAnsi="Times New Roman"/>
          <w:sz w:val="24"/>
          <w:szCs w:val="24"/>
          <w:lang w:eastAsia="ru-RU"/>
        </w:rPr>
      </w:pPr>
    </w:p>
    <w:p w:rsidR="005673FD" w:rsidRPr="005673FD" w:rsidRDefault="005673FD" w:rsidP="007E5F88">
      <w:pPr>
        <w:spacing w:after="0" w:line="240" w:lineRule="auto"/>
        <w:jc w:val="right"/>
        <w:rPr>
          <w:rFonts w:ascii="Times New Roman" w:hAnsi="Times New Roman"/>
          <w:sz w:val="24"/>
          <w:szCs w:val="24"/>
          <w:lang w:eastAsia="ru-RU"/>
        </w:rPr>
      </w:pPr>
      <w:r w:rsidRPr="005673FD">
        <w:rPr>
          <w:rFonts w:ascii="Times New Roman" w:hAnsi="Times New Roman"/>
          <w:sz w:val="24"/>
          <w:szCs w:val="24"/>
          <w:lang w:eastAsia="ru-RU"/>
        </w:rPr>
        <w:lastRenderedPageBreak/>
        <w:t>Приложение 1</w:t>
      </w:r>
    </w:p>
    <w:p w:rsidR="005673FD" w:rsidRPr="005673FD" w:rsidRDefault="005673FD" w:rsidP="007E5F88">
      <w:pPr>
        <w:spacing w:after="0" w:line="240" w:lineRule="auto"/>
        <w:jc w:val="right"/>
        <w:rPr>
          <w:rFonts w:ascii="Times New Roman" w:hAnsi="Times New Roman"/>
          <w:sz w:val="24"/>
          <w:szCs w:val="24"/>
          <w:lang w:eastAsia="ru-RU"/>
        </w:rPr>
      </w:pPr>
      <w:r w:rsidRPr="005673FD">
        <w:rPr>
          <w:rFonts w:ascii="Times New Roman" w:hAnsi="Times New Roman"/>
          <w:sz w:val="24"/>
          <w:szCs w:val="24"/>
          <w:lang w:eastAsia="ru-RU"/>
        </w:rPr>
        <w:t>к Порядку</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p w:rsidR="005673FD" w:rsidRPr="00321033" w:rsidRDefault="005673FD" w:rsidP="00321033">
      <w:pPr>
        <w:pStyle w:val="a4"/>
        <w:jc w:val="center"/>
        <w:rPr>
          <w:rFonts w:ascii="Times New Roman" w:hAnsi="Times New Roman"/>
          <w:b/>
          <w:sz w:val="24"/>
          <w:szCs w:val="24"/>
          <w:lang w:eastAsia="ru-RU"/>
        </w:rPr>
      </w:pPr>
      <w:r w:rsidRPr="00321033">
        <w:rPr>
          <w:rFonts w:ascii="Times New Roman" w:hAnsi="Times New Roman"/>
          <w:b/>
          <w:sz w:val="24"/>
          <w:szCs w:val="24"/>
          <w:lang w:eastAsia="ru-RU"/>
        </w:rPr>
        <w:t>Уведомление</w:t>
      </w:r>
    </w:p>
    <w:p w:rsidR="005673FD" w:rsidRPr="00321033" w:rsidRDefault="005673FD" w:rsidP="00321033">
      <w:pPr>
        <w:pStyle w:val="a4"/>
        <w:jc w:val="center"/>
        <w:rPr>
          <w:rFonts w:ascii="Times New Roman" w:hAnsi="Times New Roman"/>
          <w:b/>
          <w:sz w:val="24"/>
          <w:szCs w:val="24"/>
          <w:lang w:eastAsia="ru-RU"/>
        </w:rPr>
      </w:pPr>
      <w:r w:rsidRPr="00321033">
        <w:rPr>
          <w:rFonts w:ascii="Times New Roman" w:hAnsi="Times New Roman"/>
          <w:b/>
          <w:sz w:val="24"/>
          <w:szCs w:val="24"/>
          <w:lang w:eastAsia="ru-RU"/>
        </w:rPr>
        <w:t>о разработке проекта муниципального нормативного правового</w:t>
      </w:r>
    </w:p>
    <w:p w:rsidR="005673FD" w:rsidRPr="00321033" w:rsidRDefault="005673FD" w:rsidP="00321033">
      <w:pPr>
        <w:pStyle w:val="a4"/>
        <w:jc w:val="center"/>
        <w:rPr>
          <w:rFonts w:ascii="Times New Roman" w:hAnsi="Times New Roman"/>
          <w:b/>
          <w:sz w:val="24"/>
          <w:szCs w:val="24"/>
          <w:lang w:eastAsia="ru-RU"/>
        </w:rPr>
      </w:pPr>
      <w:r w:rsidRPr="00321033">
        <w:rPr>
          <w:rFonts w:ascii="Times New Roman" w:hAnsi="Times New Roman"/>
          <w:b/>
          <w:sz w:val="24"/>
          <w:szCs w:val="24"/>
          <w:lang w:eastAsia="ru-RU"/>
        </w:rPr>
        <w:t>акта, устанавливающего новые или изменяющего ранее предусмотренные</w:t>
      </w:r>
    </w:p>
    <w:p w:rsidR="005673FD" w:rsidRPr="00321033" w:rsidRDefault="005673FD" w:rsidP="00321033">
      <w:pPr>
        <w:pStyle w:val="a4"/>
        <w:jc w:val="center"/>
        <w:rPr>
          <w:rFonts w:ascii="Times New Roman" w:hAnsi="Times New Roman"/>
          <w:b/>
          <w:sz w:val="24"/>
          <w:szCs w:val="24"/>
          <w:lang w:eastAsia="ru-RU"/>
        </w:rPr>
      </w:pPr>
      <w:r w:rsidRPr="00321033">
        <w:rPr>
          <w:rFonts w:ascii="Times New Roman" w:hAnsi="Times New Roman"/>
          <w:b/>
          <w:sz w:val="24"/>
          <w:szCs w:val="24"/>
          <w:lang w:eastAsia="ru-RU"/>
        </w:rPr>
        <w:t>муниципальным нормативным правовым актом обязанности для субъектов</w:t>
      </w:r>
    </w:p>
    <w:p w:rsidR="005673FD" w:rsidRPr="00321033" w:rsidRDefault="005673FD" w:rsidP="00321033">
      <w:pPr>
        <w:pStyle w:val="a4"/>
        <w:jc w:val="center"/>
        <w:rPr>
          <w:rFonts w:ascii="Times New Roman" w:hAnsi="Times New Roman"/>
          <w:b/>
          <w:sz w:val="24"/>
          <w:szCs w:val="24"/>
          <w:lang w:eastAsia="ru-RU"/>
        </w:rPr>
      </w:pPr>
      <w:r w:rsidRPr="00321033">
        <w:rPr>
          <w:rFonts w:ascii="Times New Roman" w:hAnsi="Times New Roman"/>
          <w:b/>
          <w:sz w:val="24"/>
          <w:szCs w:val="24"/>
          <w:lang w:eastAsia="ru-RU"/>
        </w:rPr>
        <w:t>предпринимательской и инвестиционной деятельности</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Настоящим _________________________________________________________________</w:t>
      </w:r>
    </w:p>
    <w:p w:rsidR="00321033" w:rsidRDefault="005673FD" w:rsidP="005673FD">
      <w:pPr>
        <w:spacing w:before="100" w:beforeAutospacing="1" w:after="100" w:afterAutospacing="1" w:line="240" w:lineRule="auto"/>
        <w:rPr>
          <w:rFonts w:ascii="Times New Roman" w:hAnsi="Times New Roman"/>
          <w:sz w:val="24"/>
          <w:szCs w:val="24"/>
          <w:lang w:eastAsia="ru-RU"/>
        </w:rPr>
      </w:pPr>
      <w:r w:rsidRPr="00321033">
        <w:rPr>
          <w:rFonts w:ascii="Times New Roman" w:hAnsi="Times New Roman"/>
          <w:i/>
          <w:sz w:val="24"/>
          <w:szCs w:val="24"/>
          <w:lang w:eastAsia="ru-RU"/>
        </w:rPr>
        <w:t>(указывается наименование уполномоченного органа,</w:t>
      </w:r>
      <w:r w:rsidR="00321033" w:rsidRPr="00321033">
        <w:rPr>
          <w:rFonts w:ascii="Times New Roman" w:hAnsi="Times New Roman"/>
          <w:i/>
          <w:sz w:val="24"/>
          <w:szCs w:val="24"/>
          <w:lang w:eastAsia="ru-RU"/>
        </w:rPr>
        <w:t>  </w:t>
      </w:r>
      <w:r w:rsidRPr="00321033">
        <w:rPr>
          <w:rFonts w:ascii="Times New Roman" w:hAnsi="Times New Roman"/>
          <w:i/>
          <w:sz w:val="24"/>
          <w:szCs w:val="24"/>
          <w:lang w:eastAsia="ru-RU"/>
        </w:rPr>
        <w:t>осуществляющего оценку регулирующего воздействия)</w:t>
      </w:r>
      <w:r w:rsidR="00321033" w:rsidRPr="00321033">
        <w:rPr>
          <w:rFonts w:ascii="Times New Roman" w:hAnsi="Times New Roman"/>
          <w:i/>
          <w:sz w:val="24"/>
          <w:szCs w:val="24"/>
          <w:lang w:eastAsia="ru-RU"/>
        </w:rPr>
        <w:t xml:space="preserve"> </w:t>
      </w:r>
      <w:r w:rsidRPr="00321033">
        <w:rPr>
          <w:rFonts w:ascii="Times New Roman" w:hAnsi="Times New Roman"/>
          <w:i/>
          <w:sz w:val="24"/>
          <w:szCs w:val="24"/>
          <w:lang w:eastAsia="ru-RU"/>
        </w:rPr>
        <w:t>(далее - уполномоченный орган</w:t>
      </w:r>
      <w:r w:rsidRPr="005673FD">
        <w:rPr>
          <w:rFonts w:ascii="Times New Roman" w:hAnsi="Times New Roman"/>
          <w:sz w:val="24"/>
          <w:szCs w:val="24"/>
          <w:lang w:eastAsia="ru-RU"/>
        </w:rPr>
        <w:t xml:space="preserve">) </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уведомляет о принятии разработчиком решения о подготовке   проекта   муниципального   нормативного   правового   акта,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60"/>
        <w:gridCol w:w="5925"/>
      </w:tblGrid>
      <w:tr w:rsidR="005673FD" w:rsidRPr="005673FD" w:rsidTr="005673F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Проект муниципального нормативного правового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Вид и наименование проекта акта</w:t>
            </w:r>
          </w:p>
        </w:tc>
      </w:tr>
      <w:tr w:rsidR="005673FD" w:rsidRPr="005673FD"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after="0" w:line="240" w:lineRule="auto"/>
              <w:rPr>
                <w:rFonts w:ascii="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Краткое содержание проекта акта</w:t>
            </w:r>
          </w:p>
        </w:tc>
      </w:tr>
      <w:tr w:rsidR="005673FD" w:rsidRPr="005673FD"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after="0" w:line="240" w:lineRule="auto"/>
              <w:rPr>
                <w:rFonts w:ascii="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Планируемый срок вступления акта в силу, сведения о необходимости установления переходного периода</w:t>
            </w:r>
          </w:p>
        </w:tc>
      </w:tr>
      <w:tr w:rsidR="005673FD" w:rsidRPr="005673FD"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after="0" w:line="240" w:lineRule="auto"/>
              <w:rPr>
                <w:rFonts w:ascii="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Обоснование необходимости подготовки проекта акта, краткое изложение цели его регулирования с описанием проблемы, на решение которой направлено принятие акта</w:t>
            </w:r>
          </w:p>
        </w:tc>
      </w:tr>
      <w:tr w:rsidR="005673FD" w:rsidRPr="005673FD"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after="0" w:line="240" w:lineRule="auto"/>
              <w:rPr>
                <w:rFonts w:ascii="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Круг лиц, на которых будет распространено действие акта (категории субъектов предпринимательской и инвестиционной деятельности), интересы которых затрагиваются предлагаемым регулированием</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Разработчик проекта муниципального нормативного правового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Сроки приема предложений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Электронный адрес для направления предложений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Контактное лицо по вопросам подготовки предложений и их направления в уполномоченный орган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bl>
    <w:p w:rsid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p w:rsidR="00A63F59" w:rsidRPr="005673FD" w:rsidRDefault="00A63F59" w:rsidP="005673FD">
      <w:pPr>
        <w:spacing w:before="100" w:beforeAutospacing="1" w:after="100" w:afterAutospacing="1" w:line="240" w:lineRule="auto"/>
        <w:rPr>
          <w:rFonts w:ascii="Times New Roman" w:hAnsi="Times New Roman"/>
          <w:sz w:val="24"/>
          <w:szCs w:val="24"/>
          <w:lang w:eastAsia="ru-RU"/>
        </w:rPr>
      </w:pP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Пожалуйста, заполните и направьте нижеприведенную форму.</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lastRenderedPageBreak/>
        <w:t>Уполномоченный орган не будет иметь возможности проанализировать предложения, направленные ему после установленного для направления предложений срока.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13"/>
        <w:gridCol w:w="1872"/>
      </w:tblGrid>
      <w:tr w:rsidR="005673FD" w:rsidRPr="005673FD" w:rsidTr="005673F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 Форма предложения</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Является ли актуальной проблема, решение которой предлагается разработчиком проекта в виде нормативного правового регулирования?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Достигнет ли, на Ваш взгляд, предлагаемое нормативное правовое регулирование целей, на которые оно направлено?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Является ли выбранный вариант решения проблемы оптимальным? Повлечет ли предлагаемое регулирование затраты субъектов предпринимательской и инвестиционной деятельности? Если да - то какие?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Какие, на Ваш взгляд, имеются риски негативных последствий решения проблемы предлагаемым способом регулирования?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xml:space="preserve">Существуют ли иные варианты достижения заявленных целей регулирования? Если да - выделите те из них, которые, по Вашему мнению, были бы менее </w:t>
            </w:r>
            <w:proofErr w:type="spellStart"/>
            <w:r w:rsidRPr="005673FD">
              <w:rPr>
                <w:rFonts w:ascii="Times New Roman" w:hAnsi="Times New Roman"/>
                <w:sz w:val="24"/>
                <w:szCs w:val="24"/>
                <w:lang w:eastAsia="ru-RU"/>
              </w:rPr>
              <w:t>затратны</w:t>
            </w:r>
            <w:proofErr w:type="spellEnd"/>
            <w:r w:rsidRPr="005673FD">
              <w:rPr>
                <w:rFonts w:ascii="Times New Roman" w:hAnsi="Times New Roman"/>
                <w:sz w:val="24"/>
                <w:szCs w:val="24"/>
                <w:lang w:eastAsia="ru-RU"/>
              </w:rPr>
              <w:t xml:space="preserve"> и/или более эффективны?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Какие, по Вашей оценке, субъекты предпринимательской и инвестиционной деятельности будут затронуты предлагаемым регулированием (по видам субъектов, по отраслям, по количеству таких субъектов в городе и проч.)?</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Учитывает ли предлагаемая дата (срок) вступления в силу правового акта время для перехода к новому правовому регулированию?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Иные предложения, которые, по Вашему мнению, целесообразно учесть в рамках оценки регулирующего воздействия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Контактная информация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Подлежит заполнению по желанию</w:t>
            </w:r>
          </w:p>
        </w:tc>
      </w:tr>
    </w:tbl>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7E5F88" w:rsidRDefault="007E5F88" w:rsidP="005673FD">
      <w:pPr>
        <w:spacing w:before="100" w:beforeAutospacing="1" w:after="100" w:afterAutospacing="1" w:line="240" w:lineRule="auto"/>
        <w:jc w:val="right"/>
        <w:rPr>
          <w:rFonts w:ascii="Times New Roman" w:hAnsi="Times New Roman"/>
          <w:sz w:val="24"/>
          <w:szCs w:val="24"/>
          <w:lang w:eastAsia="ru-RU"/>
        </w:rPr>
      </w:pPr>
    </w:p>
    <w:p w:rsidR="005673FD" w:rsidRPr="005673FD" w:rsidRDefault="00321033" w:rsidP="007E5F88">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lastRenderedPageBreak/>
        <w:t>П</w:t>
      </w:r>
      <w:r w:rsidR="005673FD" w:rsidRPr="005673FD">
        <w:rPr>
          <w:rFonts w:ascii="Times New Roman" w:hAnsi="Times New Roman"/>
          <w:sz w:val="24"/>
          <w:szCs w:val="24"/>
          <w:lang w:eastAsia="ru-RU"/>
        </w:rPr>
        <w:t>риложение 2</w:t>
      </w:r>
    </w:p>
    <w:p w:rsidR="005673FD" w:rsidRPr="005673FD" w:rsidRDefault="005673FD" w:rsidP="007E5F88">
      <w:pPr>
        <w:spacing w:after="0" w:line="240" w:lineRule="auto"/>
        <w:jc w:val="right"/>
        <w:rPr>
          <w:rFonts w:ascii="Times New Roman" w:hAnsi="Times New Roman"/>
          <w:sz w:val="24"/>
          <w:szCs w:val="24"/>
          <w:lang w:eastAsia="ru-RU"/>
        </w:rPr>
      </w:pPr>
      <w:r w:rsidRPr="005673FD">
        <w:rPr>
          <w:rFonts w:ascii="Times New Roman" w:hAnsi="Times New Roman"/>
          <w:sz w:val="24"/>
          <w:szCs w:val="24"/>
          <w:lang w:eastAsia="ru-RU"/>
        </w:rPr>
        <w:t>к Порядку</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p w:rsidR="005673FD" w:rsidRPr="00321033" w:rsidRDefault="005673FD" w:rsidP="00321033">
      <w:pPr>
        <w:pStyle w:val="a4"/>
        <w:jc w:val="center"/>
        <w:rPr>
          <w:rFonts w:ascii="Times New Roman" w:hAnsi="Times New Roman"/>
          <w:b/>
          <w:sz w:val="24"/>
          <w:szCs w:val="24"/>
          <w:lang w:eastAsia="ru-RU"/>
        </w:rPr>
      </w:pPr>
      <w:r w:rsidRPr="00321033">
        <w:rPr>
          <w:rFonts w:ascii="Times New Roman" w:hAnsi="Times New Roman"/>
          <w:b/>
          <w:sz w:val="24"/>
          <w:szCs w:val="24"/>
          <w:lang w:eastAsia="ru-RU"/>
        </w:rPr>
        <w:t>СВОДНЫЙ ОТЧЕТ</w:t>
      </w:r>
    </w:p>
    <w:p w:rsidR="005673FD" w:rsidRPr="00321033" w:rsidRDefault="005673FD" w:rsidP="00321033">
      <w:pPr>
        <w:pStyle w:val="a4"/>
        <w:jc w:val="center"/>
        <w:rPr>
          <w:rFonts w:ascii="Times New Roman" w:hAnsi="Times New Roman"/>
          <w:b/>
          <w:sz w:val="24"/>
          <w:szCs w:val="24"/>
          <w:lang w:eastAsia="ru-RU"/>
        </w:rPr>
      </w:pPr>
      <w:r w:rsidRPr="00321033">
        <w:rPr>
          <w:rFonts w:ascii="Times New Roman" w:hAnsi="Times New Roman"/>
          <w:b/>
          <w:sz w:val="24"/>
          <w:szCs w:val="24"/>
          <w:lang w:eastAsia="ru-RU"/>
        </w:rPr>
        <w:t>о проведении оценки регулирующего воздействия проекта</w:t>
      </w:r>
    </w:p>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__________________________________________________________________</w:t>
      </w:r>
    </w:p>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w:t>
      </w:r>
      <w:r w:rsidRPr="00321033">
        <w:rPr>
          <w:rFonts w:ascii="Times New Roman" w:hAnsi="Times New Roman"/>
          <w:i/>
          <w:sz w:val="24"/>
          <w:szCs w:val="24"/>
          <w:lang w:eastAsia="ru-RU"/>
        </w:rPr>
        <w:t>указывается вид и наименование проекта муниципального</w:t>
      </w:r>
      <w:r w:rsidR="00321033" w:rsidRPr="00321033">
        <w:rPr>
          <w:rFonts w:ascii="Times New Roman" w:hAnsi="Times New Roman"/>
          <w:i/>
          <w:sz w:val="24"/>
          <w:szCs w:val="24"/>
          <w:lang w:eastAsia="ru-RU"/>
        </w:rPr>
        <w:t xml:space="preserve"> </w:t>
      </w:r>
      <w:r w:rsidRPr="00321033">
        <w:rPr>
          <w:rFonts w:ascii="Times New Roman" w:hAnsi="Times New Roman"/>
          <w:i/>
          <w:sz w:val="24"/>
          <w:szCs w:val="24"/>
          <w:lang w:eastAsia="ru-RU"/>
        </w:rPr>
        <w:t>нормативного правового акта</w:t>
      </w:r>
      <w:r w:rsidRPr="005673FD">
        <w:rPr>
          <w:rFonts w:ascii="Times New Roman" w:hAnsi="Times New Roman"/>
          <w:sz w:val="24"/>
          <w:szCs w:val="24"/>
          <w:lang w:eastAsia="ru-RU"/>
        </w:rPr>
        <w:t>)</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0"/>
        <w:gridCol w:w="7518"/>
        <w:gridCol w:w="1537"/>
      </w:tblGrid>
      <w:tr w:rsidR="005673FD" w:rsidRPr="005673FD" w:rsidTr="005673FD">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1. Общие положения</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Разработчик проекта муниципального нормативного правового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Вид и наименование проекта муниципального нормативного правового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Краткое изложение цели регулирования проекта муниципального нормативного правового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Обоснование необходимости подготовки проекта муниципального нормативного правового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Предлагаемая дата (срок) вступления в силу муниципального нормативного правового акта. Оценка необходимости установления переходного периода и (или)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475A50">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xml:space="preserve">Сведения о соответствии проекта муниципального нормативного правового акта законодательству Российской Федерации, </w:t>
            </w:r>
            <w:r w:rsidR="00475A50">
              <w:rPr>
                <w:rFonts w:ascii="Times New Roman" w:hAnsi="Times New Roman"/>
                <w:sz w:val="24"/>
                <w:szCs w:val="24"/>
                <w:lang w:eastAsia="ru-RU"/>
              </w:rPr>
              <w:t xml:space="preserve">Курской </w:t>
            </w:r>
            <w:r w:rsidRPr="005673FD">
              <w:rPr>
                <w:rFonts w:ascii="Times New Roman" w:hAnsi="Times New Roman"/>
                <w:sz w:val="24"/>
                <w:szCs w:val="24"/>
                <w:lang w:eastAsia="ru-RU"/>
              </w:rPr>
              <w:t xml:space="preserve">области, нормативным правовым актам органов </w:t>
            </w:r>
            <w:r w:rsidR="00475A50">
              <w:rPr>
                <w:rFonts w:ascii="Times New Roman" w:hAnsi="Times New Roman"/>
                <w:sz w:val="24"/>
                <w:szCs w:val="24"/>
                <w:lang w:eastAsia="ru-RU"/>
              </w:rPr>
              <w:t>местного</w:t>
            </w:r>
            <w:r w:rsidRPr="005673FD">
              <w:rPr>
                <w:rFonts w:ascii="Times New Roman" w:hAnsi="Times New Roman"/>
                <w:sz w:val="24"/>
                <w:szCs w:val="24"/>
                <w:lang w:eastAsia="ru-RU"/>
              </w:rPr>
              <w:t xml:space="preserve"> самоуправления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Полный электронный адрес размещения уведомления о разработке проекта муниципального нормативного правового акта. Срок, в течение которого принимались предложения в связи с размещением уведомления. Свод предложений, поступивших в связи с размещением уведомления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Согласно приложению</w:t>
            </w:r>
          </w:p>
        </w:tc>
      </w:tr>
      <w:tr w:rsidR="005673FD" w:rsidRPr="005673FD" w:rsidTr="005673FD">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2. Информация о предлагаемом регулировании</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Описание предлагаемого регулирования и иных возможных способов решения проблемы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Риски негативных последствий решения проблемы предложенным способом регулирования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F3227F">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xml:space="preserve">Основные группы субъектов предпринимательской и инвестиционной деятельности, иные заинтересованные лица, включая органы </w:t>
            </w:r>
            <w:r w:rsidR="00F3227F">
              <w:rPr>
                <w:rFonts w:ascii="Times New Roman" w:hAnsi="Times New Roman"/>
                <w:sz w:val="24"/>
                <w:szCs w:val="24"/>
                <w:lang w:eastAsia="ru-RU"/>
              </w:rPr>
              <w:t>местного</w:t>
            </w:r>
            <w:r w:rsidRPr="005673FD">
              <w:rPr>
                <w:rFonts w:ascii="Times New Roman" w:hAnsi="Times New Roman"/>
                <w:sz w:val="24"/>
                <w:szCs w:val="24"/>
                <w:lang w:eastAsia="ru-RU"/>
              </w:rPr>
              <w:t xml:space="preserve"> самоуправления, интересы которых будут затронуты предлагаемым регулированием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Новые обязанности, запреты, ограничения для субъектов предпринимательской и инвестиционной деятельности либо изменение содержания существующих обязанностей, запретов и ограничений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F3227F">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xml:space="preserve">Новые полномочия, обязанности и права органов </w:t>
            </w:r>
            <w:r w:rsidR="00F3227F">
              <w:rPr>
                <w:rFonts w:ascii="Times New Roman" w:hAnsi="Times New Roman"/>
                <w:sz w:val="24"/>
                <w:szCs w:val="24"/>
                <w:lang w:eastAsia="ru-RU"/>
              </w:rPr>
              <w:t>местного</w:t>
            </w:r>
            <w:r w:rsidRPr="005673FD">
              <w:rPr>
                <w:rFonts w:ascii="Times New Roman" w:hAnsi="Times New Roman"/>
                <w:sz w:val="24"/>
                <w:szCs w:val="24"/>
                <w:lang w:eastAsia="ru-RU"/>
              </w:rPr>
              <w:t xml:space="preserve"> </w:t>
            </w:r>
            <w:r w:rsidRPr="005673FD">
              <w:rPr>
                <w:rFonts w:ascii="Times New Roman" w:hAnsi="Times New Roman"/>
                <w:sz w:val="24"/>
                <w:szCs w:val="24"/>
                <w:lang w:eastAsia="ru-RU"/>
              </w:rPr>
              <w:lastRenderedPageBreak/>
              <w:t>самоуправления или сведения об их изменении, а также порядок их реализации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lastRenderedPageBreak/>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lastRenderedPageBreak/>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Оценка расходов (их наличие или отсутствие) субъектов предпринимательской и инвестиционной деятельности, связанных с необходимостью соблюдения установленных обязанностей, запретов, ограничений либо изменением содержания существующих обязанностей, запретов и ограничений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Оценка соответствующих расходов (возможных поступлений) бюджетов бюджетной системы Российской Федерации, включая расходы (возможные поступления) местного бюджета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Необходимые для достижения заявленных целей регулирования организационно-технические, методологические, информационные и иные мероприятия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Иные сведения, которые позволяют оценить обоснованность предлагаемого регулирования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bl>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Приложение: свод предложений, поступивших в связи с размещением уведомления о разработке проекта муниципального нормативного правового акта (с рекомендациями уполномоченного органа об учете предложений или их отклонении с указанием причин).</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p w:rsidR="00F3227F" w:rsidRDefault="00F3227F"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5673FD" w:rsidRPr="005673FD" w:rsidRDefault="005673FD" w:rsidP="007E5F88">
      <w:pPr>
        <w:spacing w:after="0" w:line="240" w:lineRule="auto"/>
        <w:jc w:val="right"/>
        <w:rPr>
          <w:rFonts w:ascii="Times New Roman" w:hAnsi="Times New Roman"/>
          <w:sz w:val="24"/>
          <w:szCs w:val="24"/>
          <w:lang w:eastAsia="ru-RU"/>
        </w:rPr>
      </w:pPr>
      <w:r w:rsidRPr="005673FD">
        <w:rPr>
          <w:rFonts w:ascii="Times New Roman" w:hAnsi="Times New Roman"/>
          <w:sz w:val="24"/>
          <w:szCs w:val="24"/>
          <w:lang w:eastAsia="ru-RU"/>
        </w:rPr>
        <w:lastRenderedPageBreak/>
        <w:t>Приложение 3</w:t>
      </w:r>
    </w:p>
    <w:p w:rsidR="005673FD" w:rsidRPr="005673FD" w:rsidRDefault="005673FD" w:rsidP="007E5F88">
      <w:pPr>
        <w:spacing w:after="0" w:line="240" w:lineRule="auto"/>
        <w:jc w:val="right"/>
        <w:rPr>
          <w:rFonts w:ascii="Times New Roman" w:hAnsi="Times New Roman"/>
          <w:sz w:val="24"/>
          <w:szCs w:val="24"/>
          <w:lang w:eastAsia="ru-RU"/>
        </w:rPr>
      </w:pPr>
      <w:r w:rsidRPr="005673FD">
        <w:rPr>
          <w:rFonts w:ascii="Times New Roman" w:hAnsi="Times New Roman"/>
          <w:sz w:val="24"/>
          <w:szCs w:val="24"/>
          <w:lang w:eastAsia="ru-RU"/>
        </w:rPr>
        <w:t>к Порядку</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p w:rsidR="005673FD" w:rsidRPr="00321033" w:rsidRDefault="005673FD" w:rsidP="00321033">
      <w:pPr>
        <w:pStyle w:val="a4"/>
        <w:jc w:val="center"/>
        <w:rPr>
          <w:rFonts w:ascii="Times New Roman" w:hAnsi="Times New Roman"/>
          <w:b/>
          <w:lang w:eastAsia="ru-RU"/>
        </w:rPr>
      </w:pPr>
      <w:r w:rsidRPr="00321033">
        <w:rPr>
          <w:rFonts w:ascii="Times New Roman" w:hAnsi="Times New Roman"/>
          <w:b/>
          <w:lang w:eastAsia="ru-RU"/>
        </w:rPr>
        <w:t>Объявление</w:t>
      </w:r>
    </w:p>
    <w:p w:rsidR="005673FD" w:rsidRPr="00321033" w:rsidRDefault="005673FD" w:rsidP="00321033">
      <w:pPr>
        <w:pStyle w:val="a4"/>
        <w:jc w:val="center"/>
        <w:rPr>
          <w:rFonts w:ascii="Times New Roman" w:hAnsi="Times New Roman"/>
          <w:b/>
          <w:lang w:eastAsia="ru-RU"/>
        </w:rPr>
      </w:pPr>
      <w:r w:rsidRPr="00321033">
        <w:rPr>
          <w:rFonts w:ascii="Times New Roman" w:hAnsi="Times New Roman"/>
          <w:b/>
          <w:lang w:eastAsia="ru-RU"/>
        </w:rPr>
        <w:t>о проведении публичного обсуждения проекта муниципального</w:t>
      </w:r>
    </w:p>
    <w:p w:rsidR="005673FD" w:rsidRPr="00321033" w:rsidRDefault="005673FD" w:rsidP="00321033">
      <w:pPr>
        <w:pStyle w:val="a4"/>
        <w:jc w:val="center"/>
        <w:rPr>
          <w:rFonts w:ascii="Times New Roman" w:hAnsi="Times New Roman"/>
          <w:b/>
          <w:lang w:eastAsia="ru-RU"/>
        </w:rPr>
      </w:pPr>
      <w:r w:rsidRPr="00321033">
        <w:rPr>
          <w:rFonts w:ascii="Times New Roman" w:hAnsi="Times New Roman"/>
          <w:b/>
          <w:lang w:eastAsia="ru-RU"/>
        </w:rPr>
        <w:t>нормативного правового акта, устанавливающего новые или изменяющего</w:t>
      </w:r>
    </w:p>
    <w:p w:rsidR="005673FD" w:rsidRPr="00321033" w:rsidRDefault="005673FD" w:rsidP="00321033">
      <w:pPr>
        <w:pStyle w:val="a4"/>
        <w:jc w:val="center"/>
        <w:rPr>
          <w:rFonts w:ascii="Times New Roman" w:hAnsi="Times New Roman"/>
          <w:b/>
          <w:lang w:eastAsia="ru-RU"/>
        </w:rPr>
      </w:pPr>
      <w:r w:rsidRPr="00321033">
        <w:rPr>
          <w:rFonts w:ascii="Times New Roman" w:hAnsi="Times New Roman"/>
          <w:b/>
          <w:lang w:eastAsia="ru-RU"/>
        </w:rPr>
        <w:t>ранее предусмотренные муниципальным нормативным правовым актом</w:t>
      </w:r>
    </w:p>
    <w:p w:rsidR="005673FD" w:rsidRPr="00321033" w:rsidRDefault="005673FD" w:rsidP="00321033">
      <w:pPr>
        <w:pStyle w:val="a4"/>
        <w:jc w:val="center"/>
        <w:rPr>
          <w:rFonts w:ascii="Times New Roman" w:hAnsi="Times New Roman"/>
          <w:b/>
          <w:lang w:eastAsia="ru-RU"/>
        </w:rPr>
      </w:pPr>
      <w:r w:rsidRPr="00321033">
        <w:rPr>
          <w:rFonts w:ascii="Times New Roman" w:hAnsi="Times New Roman"/>
          <w:b/>
          <w:lang w:eastAsia="ru-RU"/>
        </w:rPr>
        <w:t>обязанности для субъектов предпринимательской</w:t>
      </w:r>
    </w:p>
    <w:p w:rsidR="005673FD" w:rsidRPr="00321033" w:rsidRDefault="005673FD" w:rsidP="00321033">
      <w:pPr>
        <w:pStyle w:val="a4"/>
        <w:jc w:val="center"/>
        <w:rPr>
          <w:rFonts w:ascii="Times New Roman" w:hAnsi="Times New Roman"/>
          <w:b/>
          <w:lang w:eastAsia="ru-RU"/>
        </w:rPr>
      </w:pPr>
      <w:r w:rsidRPr="00321033">
        <w:rPr>
          <w:rFonts w:ascii="Times New Roman" w:hAnsi="Times New Roman"/>
          <w:b/>
          <w:lang w:eastAsia="ru-RU"/>
        </w:rPr>
        <w:t>и инвестиционной деятельности</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Настоящим _________________________________________________________________</w:t>
      </w:r>
    </w:p>
    <w:p w:rsidR="00321033"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w:t>
      </w:r>
      <w:r w:rsidRPr="00321033">
        <w:rPr>
          <w:rFonts w:ascii="Times New Roman" w:hAnsi="Times New Roman"/>
          <w:i/>
          <w:sz w:val="24"/>
          <w:szCs w:val="24"/>
          <w:lang w:eastAsia="ru-RU"/>
        </w:rPr>
        <w:t>указывается наименование уполномоченного органа,</w:t>
      </w:r>
      <w:r w:rsidR="00321033" w:rsidRPr="00321033">
        <w:rPr>
          <w:rFonts w:ascii="Times New Roman" w:hAnsi="Times New Roman"/>
          <w:i/>
          <w:sz w:val="24"/>
          <w:szCs w:val="24"/>
          <w:lang w:eastAsia="ru-RU"/>
        </w:rPr>
        <w:t>   </w:t>
      </w:r>
      <w:r w:rsidRPr="00321033">
        <w:rPr>
          <w:rFonts w:ascii="Times New Roman" w:hAnsi="Times New Roman"/>
          <w:i/>
          <w:sz w:val="24"/>
          <w:szCs w:val="24"/>
          <w:lang w:eastAsia="ru-RU"/>
        </w:rPr>
        <w:t>осуществляющего оценку регулирующего воздействия)(далее - уполномоченный орган</w:t>
      </w:r>
      <w:r w:rsidRPr="005673FD">
        <w:rPr>
          <w:rFonts w:ascii="Times New Roman" w:hAnsi="Times New Roman"/>
          <w:sz w:val="24"/>
          <w:szCs w:val="24"/>
          <w:lang w:eastAsia="ru-RU"/>
        </w:rPr>
        <w:t>)  </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xml:space="preserve"> </w:t>
      </w:r>
      <w:proofErr w:type="gramStart"/>
      <w:r w:rsidRPr="005673FD">
        <w:rPr>
          <w:rFonts w:ascii="Times New Roman" w:hAnsi="Times New Roman"/>
          <w:sz w:val="24"/>
          <w:szCs w:val="24"/>
          <w:lang w:eastAsia="ru-RU"/>
        </w:rPr>
        <w:t>уведомляет   о проведении   публичного</w:t>
      </w:r>
      <w:r w:rsidR="00321033">
        <w:rPr>
          <w:rFonts w:ascii="Times New Roman" w:hAnsi="Times New Roman"/>
          <w:sz w:val="24"/>
          <w:szCs w:val="24"/>
          <w:lang w:eastAsia="ru-RU"/>
        </w:rPr>
        <w:t xml:space="preserve"> </w:t>
      </w:r>
      <w:r w:rsidRPr="005673FD">
        <w:rPr>
          <w:rFonts w:ascii="Times New Roman" w:hAnsi="Times New Roman"/>
          <w:sz w:val="24"/>
          <w:szCs w:val="24"/>
          <w:lang w:eastAsia="ru-RU"/>
        </w:rPr>
        <w:t>обсуждения    проекта    муниципального    нормативного   правового   акта,</w:t>
      </w:r>
      <w:r w:rsidR="00321033">
        <w:rPr>
          <w:rFonts w:ascii="Times New Roman" w:hAnsi="Times New Roman"/>
          <w:sz w:val="24"/>
          <w:szCs w:val="24"/>
          <w:lang w:eastAsia="ru-RU"/>
        </w:rPr>
        <w:t xml:space="preserve"> </w:t>
      </w:r>
      <w:r w:rsidRPr="005673FD">
        <w:rPr>
          <w:rFonts w:ascii="Times New Roman" w:hAnsi="Times New Roman"/>
          <w:sz w:val="24"/>
          <w:szCs w:val="24"/>
          <w:lang w:eastAsia="ru-RU"/>
        </w:rPr>
        <w:t>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w:t>
      </w:r>
      <w:proofErr w:type="gramEnd"/>
      <w:r w:rsidRPr="005673FD">
        <w:rPr>
          <w:rFonts w:ascii="Times New Roman" w:hAnsi="Times New Roman"/>
          <w:sz w:val="24"/>
          <w:szCs w:val="24"/>
          <w:lang w:eastAsia="ru-RU"/>
        </w:rPr>
        <w:t xml:space="preserve"> бюджета </w:t>
      </w:r>
      <w:r w:rsidR="0014369C">
        <w:rPr>
          <w:rFonts w:ascii="Times New Roman" w:hAnsi="Times New Roman"/>
          <w:sz w:val="24"/>
          <w:szCs w:val="24"/>
          <w:lang w:eastAsia="ru-RU"/>
        </w:rPr>
        <w:t>Вышнеольховат</w:t>
      </w:r>
      <w:r w:rsidR="00BD02C6">
        <w:rPr>
          <w:rFonts w:ascii="Times New Roman" w:hAnsi="Times New Roman"/>
          <w:sz w:val="24"/>
          <w:szCs w:val="24"/>
          <w:lang w:eastAsia="ru-RU"/>
        </w:rPr>
        <w:t>ского</w:t>
      </w:r>
      <w:r w:rsidR="00F3227F">
        <w:rPr>
          <w:rFonts w:ascii="Times New Roman" w:hAnsi="Times New Roman"/>
          <w:sz w:val="24"/>
          <w:szCs w:val="24"/>
          <w:lang w:eastAsia="ru-RU"/>
        </w:rPr>
        <w:t xml:space="preserve"> сельсовета</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875"/>
        <w:gridCol w:w="3510"/>
      </w:tblGrid>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Вид и наименование проекта муниципального нормативного правового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Разработчик проекта муниципального нормативного правового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Сроки приема предложений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Электронный адрес для направления предложений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Контактное лицо по вопросам подготовки предложений и их направления в уполномоченный орган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Прилагаемые к объявлению документы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1) проект муниципального</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нормативного правового акта</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_____________________________</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(наименование проекта</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муниципального нормативного</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правового акта)</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2) сводный отчет</w:t>
            </w:r>
          </w:p>
        </w:tc>
      </w:tr>
    </w:tbl>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lastRenderedPageBreak/>
        <w:t> </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В рамках публичного обсуждения все заинтересованные лица приглашаются направить свои предложения по прилагаемой форме.</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37"/>
        <w:gridCol w:w="5950"/>
        <w:gridCol w:w="2798"/>
      </w:tblGrid>
      <w:tr w:rsidR="005673FD" w:rsidRPr="005673FD" w:rsidTr="005673FD">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Контактная информация</w:t>
            </w:r>
          </w:p>
        </w:tc>
      </w:tr>
      <w:tr w:rsidR="005673FD" w:rsidRPr="005673FD" w:rsidTr="005673F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Наименование (для организации), фамилия, имя, отчество (для физического лица)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Телефонный номер контактного лица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Адрес электронной почты контактного лица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N</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proofErr w:type="spellStart"/>
            <w:r w:rsidRPr="005673FD">
              <w:rPr>
                <w:rFonts w:ascii="Times New Roman" w:hAnsi="Times New Roman"/>
                <w:sz w:val="24"/>
                <w:szCs w:val="24"/>
                <w:lang w:eastAsia="ru-RU"/>
              </w:rPr>
              <w:t>п</w:t>
            </w:r>
            <w:proofErr w:type="spellEnd"/>
            <w:r w:rsidRPr="005673FD">
              <w:rPr>
                <w:rFonts w:ascii="Times New Roman" w:hAnsi="Times New Roman"/>
                <w:sz w:val="24"/>
                <w:szCs w:val="24"/>
                <w:lang w:eastAsia="ru-RU"/>
              </w:rPr>
              <w:t>/</w:t>
            </w:r>
            <w:proofErr w:type="spellStart"/>
            <w:r w:rsidRPr="005673FD">
              <w:rPr>
                <w:rFonts w:ascii="Times New Roman" w:hAnsi="Times New Roman"/>
                <w:sz w:val="24"/>
                <w:szCs w:val="24"/>
                <w:lang w:eastAsia="ru-RU"/>
              </w:rPr>
              <w:t>п</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Структурный элемент проекта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Предложения и (или) замечания</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Пункт 1 проекта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Пункт 2 проекта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Иные предложения к проекту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bl>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p w:rsidR="00F3227F" w:rsidRDefault="00F3227F" w:rsidP="005673FD">
      <w:pPr>
        <w:spacing w:before="100" w:beforeAutospacing="1" w:after="100" w:afterAutospacing="1" w:line="240" w:lineRule="auto"/>
        <w:jc w:val="right"/>
        <w:rPr>
          <w:rFonts w:ascii="Times New Roman" w:hAnsi="Times New Roman"/>
          <w:sz w:val="24"/>
          <w:szCs w:val="24"/>
          <w:lang w:eastAsia="ru-RU"/>
        </w:rPr>
      </w:pPr>
    </w:p>
    <w:p w:rsidR="00F3227F" w:rsidRDefault="00F3227F" w:rsidP="005673FD">
      <w:pPr>
        <w:spacing w:before="100" w:beforeAutospacing="1" w:after="100" w:afterAutospacing="1" w:line="240" w:lineRule="auto"/>
        <w:jc w:val="right"/>
        <w:rPr>
          <w:rFonts w:ascii="Times New Roman" w:hAnsi="Times New Roman"/>
          <w:sz w:val="24"/>
          <w:szCs w:val="24"/>
          <w:lang w:eastAsia="ru-RU"/>
        </w:rPr>
      </w:pPr>
    </w:p>
    <w:p w:rsidR="00F3227F" w:rsidRDefault="00F3227F" w:rsidP="005673FD">
      <w:pPr>
        <w:spacing w:before="100" w:beforeAutospacing="1" w:after="100" w:afterAutospacing="1" w:line="240" w:lineRule="auto"/>
        <w:jc w:val="right"/>
        <w:rPr>
          <w:rFonts w:ascii="Times New Roman" w:hAnsi="Times New Roman"/>
          <w:sz w:val="24"/>
          <w:szCs w:val="24"/>
          <w:lang w:eastAsia="ru-RU"/>
        </w:rPr>
      </w:pPr>
    </w:p>
    <w:p w:rsidR="00F3227F" w:rsidRDefault="00F3227F" w:rsidP="005673FD">
      <w:pPr>
        <w:spacing w:before="100" w:beforeAutospacing="1" w:after="100" w:afterAutospacing="1" w:line="240" w:lineRule="auto"/>
        <w:jc w:val="right"/>
        <w:rPr>
          <w:rFonts w:ascii="Times New Roman" w:hAnsi="Times New Roman"/>
          <w:sz w:val="24"/>
          <w:szCs w:val="24"/>
          <w:lang w:eastAsia="ru-RU"/>
        </w:rPr>
      </w:pPr>
    </w:p>
    <w:p w:rsidR="00F3227F" w:rsidRDefault="00F3227F" w:rsidP="005673FD">
      <w:pPr>
        <w:spacing w:before="100" w:beforeAutospacing="1" w:after="100" w:afterAutospacing="1" w:line="240" w:lineRule="auto"/>
        <w:jc w:val="right"/>
        <w:rPr>
          <w:rFonts w:ascii="Times New Roman" w:hAnsi="Times New Roman"/>
          <w:sz w:val="24"/>
          <w:szCs w:val="24"/>
          <w:lang w:eastAsia="ru-RU"/>
        </w:rPr>
      </w:pPr>
    </w:p>
    <w:p w:rsidR="00F3227F" w:rsidRDefault="00F3227F" w:rsidP="005673FD">
      <w:pPr>
        <w:spacing w:before="100" w:beforeAutospacing="1" w:after="100" w:afterAutospacing="1" w:line="240" w:lineRule="auto"/>
        <w:jc w:val="right"/>
        <w:rPr>
          <w:rFonts w:ascii="Times New Roman" w:hAnsi="Times New Roman"/>
          <w:sz w:val="24"/>
          <w:szCs w:val="24"/>
          <w:lang w:eastAsia="ru-RU"/>
        </w:rPr>
      </w:pPr>
    </w:p>
    <w:p w:rsidR="00F3227F" w:rsidRDefault="00F3227F" w:rsidP="005673FD">
      <w:pPr>
        <w:spacing w:before="100" w:beforeAutospacing="1" w:after="100" w:afterAutospacing="1" w:line="240" w:lineRule="auto"/>
        <w:jc w:val="right"/>
        <w:rPr>
          <w:rFonts w:ascii="Times New Roman" w:hAnsi="Times New Roman"/>
          <w:sz w:val="24"/>
          <w:szCs w:val="24"/>
          <w:lang w:eastAsia="ru-RU"/>
        </w:rPr>
      </w:pPr>
    </w:p>
    <w:p w:rsidR="00F3227F" w:rsidRDefault="00F3227F"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7E5F88" w:rsidRDefault="007E5F88"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5673FD" w:rsidRPr="005673FD" w:rsidRDefault="005673FD" w:rsidP="007E5F88">
      <w:pPr>
        <w:spacing w:after="0" w:line="240" w:lineRule="auto"/>
        <w:jc w:val="right"/>
        <w:rPr>
          <w:rFonts w:ascii="Times New Roman" w:hAnsi="Times New Roman"/>
          <w:sz w:val="24"/>
          <w:szCs w:val="24"/>
          <w:lang w:eastAsia="ru-RU"/>
        </w:rPr>
      </w:pPr>
      <w:r w:rsidRPr="005673FD">
        <w:rPr>
          <w:rFonts w:ascii="Times New Roman" w:hAnsi="Times New Roman"/>
          <w:sz w:val="24"/>
          <w:szCs w:val="24"/>
          <w:lang w:eastAsia="ru-RU"/>
        </w:rPr>
        <w:lastRenderedPageBreak/>
        <w:t>Приложение 4</w:t>
      </w:r>
    </w:p>
    <w:p w:rsidR="005673FD" w:rsidRPr="005673FD" w:rsidRDefault="005673FD" w:rsidP="007E5F88">
      <w:pPr>
        <w:spacing w:after="0" w:line="240" w:lineRule="auto"/>
        <w:jc w:val="right"/>
        <w:rPr>
          <w:rFonts w:ascii="Times New Roman" w:hAnsi="Times New Roman"/>
          <w:sz w:val="24"/>
          <w:szCs w:val="24"/>
          <w:lang w:eastAsia="ru-RU"/>
        </w:rPr>
      </w:pPr>
      <w:r w:rsidRPr="005673FD">
        <w:rPr>
          <w:rFonts w:ascii="Times New Roman" w:hAnsi="Times New Roman"/>
          <w:sz w:val="24"/>
          <w:szCs w:val="24"/>
          <w:lang w:eastAsia="ru-RU"/>
        </w:rPr>
        <w:t>к Порядку</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p w:rsidR="005673FD" w:rsidRPr="00321033" w:rsidRDefault="005673FD" w:rsidP="00321033">
      <w:pPr>
        <w:pStyle w:val="a4"/>
        <w:jc w:val="center"/>
        <w:rPr>
          <w:rFonts w:ascii="Times New Roman" w:hAnsi="Times New Roman"/>
          <w:b/>
          <w:lang w:eastAsia="ru-RU"/>
        </w:rPr>
      </w:pPr>
      <w:r w:rsidRPr="00321033">
        <w:rPr>
          <w:rFonts w:ascii="Times New Roman" w:hAnsi="Times New Roman"/>
          <w:b/>
          <w:lang w:eastAsia="ru-RU"/>
        </w:rPr>
        <w:t>Заключение</w:t>
      </w:r>
    </w:p>
    <w:p w:rsidR="005673FD" w:rsidRPr="00321033" w:rsidRDefault="005673FD" w:rsidP="00321033">
      <w:pPr>
        <w:pStyle w:val="a4"/>
        <w:jc w:val="center"/>
        <w:rPr>
          <w:rFonts w:ascii="Times New Roman" w:hAnsi="Times New Roman"/>
          <w:b/>
          <w:lang w:eastAsia="ru-RU"/>
        </w:rPr>
      </w:pPr>
      <w:r w:rsidRPr="00321033">
        <w:rPr>
          <w:rFonts w:ascii="Times New Roman" w:hAnsi="Times New Roman"/>
          <w:b/>
          <w:lang w:eastAsia="ru-RU"/>
        </w:rPr>
        <w:t>по результатам оценки регулирующего воздействия проекта муниципального</w:t>
      </w:r>
    </w:p>
    <w:p w:rsidR="005673FD" w:rsidRPr="00321033" w:rsidRDefault="005673FD" w:rsidP="00321033">
      <w:pPr>
        <w:pStyle w:val="a4"/>
        <w:jc w:val="center"/>
        <w:rPr>
          <w:rFonts w:ascii="Times New Roman" w:hAnsi="Times New Roman"/>
          <w:b/>
          <w:lang w:eastAsia="ru-RU"/>
        </w:rPr>
      </w:pPr>
      <w:r w:rsidRPr="00321033">
        <w:rPr>
          <w:rFonts w:ascii="Times New Roman" w:hAnsi="Times New Roman"/>
          <w:b/>
          <w:lang w:eastAsia="ru-RU"/>
        </w:rPr>
        <w:t>нормативного правового акта, устанавливающего новые или изменяющего</w:t>
      </w:r>
    </w:p>
    <w:p w:rsidR="005673FD" w:rsidRPr="00321033" w:rsidRDefault="005673FD" w:rsidP="00321033">
      <w:pPr>
        <w:pStyle w:val="a4"/>
        <w:jc w:val="center"/>
        <w:rPr>
          <w:rFonts w:ascii="Times New Roman" w:hAnsi="Times New Roman"/>
          <w:b/>
          <w:lang w:eastAsia="ru-RU"/>
        </w:rPr>
      </w:pPr>
      <w:r w:rsidRPr="00321033">
        <w:rPr>
          <w:rFonts w:ascii="Times New Roman" w:hAnsi="Times New Roman"/>
          <w:b/>
          <w:lang w:eastAsia="ru-RU"/>
        </w:rPr>
        <w:t>ранее предусмотренные муниципальным нормативным правовым актом</w:t>
      </w:r>
    </w:p>
    <w:p w:rsidR="005673FD" w:rsidRPr="00321033" w:rsidRDefault="005673FD" w:rsidP="00321033">
      <w:pPr>
        <w:pStyle w:val="a4"/>
        <w:jc w:val="center"/>
        <w:rPr>
          <w:rFonts w:ascii="Times New Roman" w:hAnsi="Times New Roman"/>
          <w:b/>
          <w:lang w:eastAsia="ru-RU"/>
        </w:rPr>
      </w:pPr>
      <w:r w:rsidRPr="00321033">
        <w:rPr>
          <w:rFonts w:ascii="Times New Roman" w:hAnsi="Times New Roman"/>
          <w:b/>
          <w:lang w:eastAsia="ru-RU"/>
        </w:rPr>
        <w:t>обязанности для субъектов предпринимательской</w:t>
      </w:r>
    </w:p>
    <w:p w:rsidR="005673FD" w:rsidRPr="00321033" w:rsidRDefault="005673FD" w:rsidP="00321033">
      <w:pPr>
        <w:pStyle w:val="a4"/>
        <w:jc w:val="center"/>
        <w:rPr>
          <w:rFonts w:ascii="Times New Roman" w:hAnsi="Times New Roman"/>
          <w:b/>
          <w:lang w:eastAsia="ru-RU"/>
        </w:rPr>
      </w:pPr>
      <w:r w:rsidRPr="00321033">
        <w:rPr>
          <w:rFonts w:ascii="Times New Roman" w:hAnsi="Times New Roman"/>
          <w:b/>
          <w:lang w:eastAsia="ru-RU"/>
        </w:rPr>
        <w:t>и инвестиционной деятельности</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377"/>
      </w:tblGrid>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F3227F" w:rsidP="005673FD">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Администрация</w:t>
            </w:r>
            <w:r w:rsidR="005673FD" w:rsidRPr="005673FD">
              <w:rPr>
                <w:rFonts w:ascii="Times New Roman" w:hAnsi="Times New Roman"/>
                <w:sz w:val="24"/>
                <w:szCs w:val="24"/>
                <w:lang w:eastAsia="ru-RU"/>
              </w:rPr>
              <w:t xml:space="preserve"> </w:t>
            </w:r>
            <w:r w:rsidR="0014369C">
              <w:rPr>
                <w:rFonts w:ascii="Times New Roman" w:hAnsi="Times New Roman"/>
                <w:sz w:val="24"/>
                <w:szCs w:val="24"/>
                <w:lang w:eastAsia="ru-RU"/>
              </w:rPr>
              <w:t>Вышнеольховат</w:t>
            </w:r>
            <w:r w:rsidR="00BD02C6">
              <w:rPr>
                <w:rFonts w:ascii="Times New Roman" w:hAnsi="Times New Roman"/>
                <w:sz w:val="24"/>
                <w:szCs w:val="24"/>
                <w:lang w:eastAsia="ru-RU"/>
              </w:rPr>
              <w:t>ского</w:t>
            </w:r>
            <w:r>
              <w:rPr>
                <w:rFonts w:ascii="Times New Roman" w:hAnsi="Times New Roman"/>
                <w:sz w:val="24"/>
                <w:szCs w:val="24"/>
                <w:lang w:eastAsia="ru-RU"/>
              </w:rPr>
              <w:t xml:space="preserve"> сельсовета</w:t>
            </w:r>
            <w:r w:rsidR="00321033">
              <w:rPr>
                <w:rFonts w:ascii="Times New Roman" w:hAnsi="Times New Roman"/>
                <w:sz w:val="24"/>
                <w:szCs w:val="24"/>
                <w:lang w:eastAsia="ru-RU"/>
              </w:rPr>
              <w:t xml:space="preserve"> рассмотрела</w:t>
            </w:r>
            <w:r w:rsidR="005673FD" w:rsidRPr="005673FD">
              <w:rPr>
                <w:rFonts w:ascii="Times New Roman" w:hAnsi="Times New Roman"/>
                <w:sz w:val="24"/>
                <w:szCs w:val="24"/>
                <w:lang w:eastAsia="ru-RU"/>
              </w:rPr>
              <w:t xml:space="preserve"> проект:  </w:t>
            </w:r>
          </w:p>
        </w:tc>
      </w:tr>
    </w:tbl>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vertAlign w:val="superscript"/>
          <w:lang w:eastAsia="ru-RU"/>
        </w:rPr>
        <w:t>(указывается вид и наименование проекта муниципального нормативного правового акта)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51"/>
      </w:tblGrid>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подготовленный  </w:t>
            </w:r>
          </w:p>
        </w:tc>
      </w:tr>
    </w:tbl>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vertAlign w:val="superscript"/>
          <w:lang w:eastAsia="ru-RU"/>
        </w:rPr>
        <w:t>(указывается наименование разработчика проекта муниципального нормативного правового акта)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080"/>
      </w:tblGrid>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Оценка регулирующего воздействия проведена: </w:t>
            </w:r>
          </w:p>
        </w:tc>
      </w:tr>
    </w:tbl>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vertAlign w:val="superscript"/>
          <w:lang w:eastAsia="ru-RU"/>
        </w:rPr>
        <w:t>(указывается наименование уполномоченного органа, осуществившего оценку регулирующего воздействия проекта муниципального нормативного правового акта)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053"/>
        <w:gridCol w:w="2318"/>
      </w:tblGrid>
      <w:tr w:rsidR="005673FD" w:rsidRPr="005673FD" w:rsidTr="009466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xml:space="preserve">Дата размещения уведомления о разработке проекта </w:t>
            </w:r>
          </w:p>
        </w:tc>
        <w:tc>
          <w:tcPr>
            <w:tcW w:w="2318" w:type="dxa"/>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9466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Дата размещения объявления о проведении публичного обсуждения</w:t>
            </w:r>
          </w:p>
        </w:tc>
        <w:tc>
          <w:tcPr>
            <w:tcW w:w="2318" w:type="dxa"/>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9466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4661C"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xml:space="preserve">Количество мнений (отзывов, предложений, замечаний), </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xml:space="preserve">поступивших в ходе проведения публичных консультаций </w:t>
            </w:r>
          </w:p>
        </w:tc>
        <w:tc>
          <w:tcPr>
            <w:tcW w:w="2318" w:type="dxa"/>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 </w:t>
            </w:r>
          </w:p>
        </w:tc>
      </w:tr>
    </w:tbl>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С учетом информации, представленной в сводном отчете, сообщаем следующее.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0"/>
        <w:gridCol w:w="9067"/>
        <w:gridCol w:w="108"/>
      </w:tblGrid>
      <w:tr w:rsidR="005673FD" w:rsidRPr="005673FD" w:rsidTr="005673F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Информация о соблюдении порядка проведения оценки регулирующего воздействия</w:t>
            </w:r>
          </w:p>
        </w:tc>
      </w:tr>
      <w:tr w:rsidR="005673FD" w:rsidRPr="005673FD"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after="0" w:line="240" w:lineRule="auto"/>
              <w:rPr>
                <w:rFonts w:ascii="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F3227F">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xml:space="preserve">Наименование структурного подразделения Администрации </w:t>
            </w:r>
            <w:r w:rsidR="0014369C">
              <w:rPr>
                <w:rFonts w:ascii="Times New Roman" w:hAnsi="Times New Roman"/>
                <w:sz w:val="24"/>
                <w:szCs w:val="24"/>
                <w:lang w:eastAsia="ru-RU"/>
              </w:rPr>
              <w:t>Вышнеольховат</w:t>
            </w:r>
            <w:r w:rsidR="00BD02C6">
              <w:rPr>
                <w:rFonts w:ascii="Times New Roman" w:hAnsi="Times New Roman"/>
                <w:sz w:val="24"/>
                <w:szCs w:val="24"/>
                <w:lang w:eastAsia="ru-RU"/>
              </w:rPr>
              <w:t>ского</w:t>
            </w:r>
            <w:r w:rsidR="00F3227F">
              <w:rPr>
                <w:rFonts w:ascii="Times New Roman" w:hAnsi="Times New Roman"/>
                <w:sz w:val="24"/>
                <w:szCs w:val="24"/>
                <w:lang w:eastAsia="ru-RU"/>
              </w:rPr>
              <w:t xml:space="preserve"> сельсовета</w:t>
            </w:r>
            <w:r w:rsidRPr="005673FD">
              <w:rPr>
                <w:rFonts w:ascii="Times New Roman" w:hAnsi="Times New Roman"/>
                <w:sz w:val="24"/>
                <w:szCs w:val="24"/>
                <w:lang w:eastAsia="ru-RU"/>
              </w:rPr>
              <w:t>, предоставившего информацию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after="0" w:line="240" w:lineRule="auto"/>
              <w:rPr>
                <w:rFonts w:ascii="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Дата поступления информации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after="0" w:line="240" w:lineRule="auto"/>
              <w:rPr>
                <w:rFonts w:ascii="Times New Roman" w:hAnsi="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Информация о положениях,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w:t>
            </w:r>
          </w:p>
        </w:tc>
      </w:tr>
      <w:tr w:rsidR="005673FD" w:rsidRPr="005673FD"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after="0" w:line="240" w:lineRule="auto"/>
              <w:rPr>
                <w:rFonts w:ascii="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F3227F">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xml:space="preserve">Наименование структурного подразделения Администрации </w:t>
            </w:r>
            <w:r w:rsidR="0014369C">
              <w:rPr>
                <w:rFonts w:ascii="Times New Roman" w:hAnsi="Times New Roman"/>
                <w:sz w:val="24"/>
                <w:szCs w:val="24"/>
                <w:lang w:eastAsia="ru-RU"/>
              </w:rPr>
              <w:t>Вышнеольховат</w:t>
            </w:r>
            <w:r w:rsidR="00BD02C6">
              <w:rPr>
                <w:rFonts w:ascii="Times New Roman" w:hAnsi="Times New Roman"/>
                <w:sz w:val="24"/>
                <w:szCs w:val="24"/>
                <w:lang w:eastAsia="ru-RU"/>
              </w:rPr>
              <w:t>ского</w:t>
            </w:r>
            <w:r w:rsidR="00F3227F">
              <w:rPr>
                <w:rFonts w:ascii="Times New Roman" w:hAnsi="Times New Roman"/>
                <w:sz w:val="24"/>
                <w:szCs w:val="24"/>
                <w:lang w:eastAsia="ru-RU"/>
              </w:rPr>
              <w:t xml:space="preserve"> сельсовета</w:t>
            </w:r>
            <w:r w:rsidRPr="005673FD">
              <w:rPr>
                <w:rFonts w:ascii="Times New Roman" w:hAnsi="Times New Roman"/>
                <w:sz w:val="24"/>
                <w:szCs w:val="24"/>
                <w:lang w:eastAsia="ru-RU"/>
              </w:rPr>
              <w:t>, предоставившего информацию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after="0" w:line="240" w:lineRule="auto"/>
              <w:rPr>
                <w:rFonts w:ascii="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Дата поступления информации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after="0" w:line="240" w:lineRule="auto"/>
              <w:rPr>
                <w:rFonts w:ascii="Times New Roman" w:hAnsi="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bl>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0"/>
        <w:gridCol w:w="8057"/>
        <w:gridCol w:w="1118"/>
      </w:tblGrid>
      <w:tr w:rsidR="005673FD" w:rsidRPr="005673FD" w:rsidTr="005673F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lastRenderedPageBreak/>
              <w:t>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Сведения о положениях, приводящих к возникновению необоснованных расходов субъектов предпринимательской и инвестиционной деятельности</w:t>
            </w:r>
          </w:p>
        </w:tc>
      </w:tr>
      <w:tr w:rsidR="005673FD" w:rsidRPr="005673FD" w:rsidTr="0094661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after="0" w:line="240" w:lineRule="auto"/>
              <w:rPr>
                <w:rFonts w:ascii="Times New Roman" w:hAnsi="Times New Roman"/>
                <w:sz w:val="24"/>
                <w:szCs w:val="24"/>
                <w:lang w:eastAsia="ru-RU"/>
              </w:rPr>
            </w:pPr>
          </w:p>
        </w:tc>
        <w:tc>
          <w:tcPr>
            <w:tcW w:w="7176" w:type="dxa"/>
            <w:tcBorders>
              <w:top w:val="outset" w:sz="6" w:space="0" w:color="auto"/>
              <w:left w:val="outset" w:sz="6" w:space="0" w:color="auto"/>
              <w:bottom w:val="outset" w:sz="6" w:space="0" w:color="auto"/>
              <w:right w:val="outset" w:sz="6" w:space="0" w:color="auto"/>
            </w:tcBorders>
            <w:vAlign w:val="center"/>
            <w:hideMark/>
          </w:tcPr>
          <w:p w:rsidR="0094661C" w:rsidRDefault="005673FD" w:rsidP="00F3227F">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Наименование структурного подразделения</w:t>
            </w:r>
          </w:p>
          <w:p w:rsidR="0094661C" w:rsidRDefault="005673FD" w:rsidP="00F3227F">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xml:space="preserve"> Администрации </w:t>
            </w:r>
            <w:r w:rsidR="0014369C">
              <w:rPr>
                <w:rFonts w:ascii="Times New Roman" w:hAnsi="Times New Roman"/>
                <w:sz w:val="24"/>
                <w:szCs w:val="24"/>
                <w:lang w:eastAsia="ru-RU"/>
              </w:rPr>
              <w:t>Вышнеольховат</w:t>
            </w:r>
            <w:r w:rsidR="00BD02C6">
              <w:rPr>
                <w:rFonts w:ascii="Times New Roman" w:hAnsi="Times New Roman"/>
                <w:sz w:val="24"/>
                <w:szCs w:val="24"/>
                <w:lang w:eastAsia="ru-RU"/>
              </w:rPr>
              <w:t>ского</w:t>
            </w:r>
            <w:r w:rsidR="00F3227F">
              <w:rPr>
                <w:rFonts w:ascii="Times New Roman" w:hAnsi="Times New Roman"/>
                <w:sz w:val="24"/>
                <w:szCs w:val="24"/>
                <w:lang w:eastAsia="ru-RU"/>
              </w:rPr>
              <w:t xml:space="preserve"> сельсовета</w:t>
            </w:r>
            <w:r w:rsidRPr="005673FD">
              <w:rPr>
                <w:rFonts w:ascii="Times New Roman" w:hAnsi="Times New Roman"/>
                <w:sz w:val="24"/>
                <w:szCs w:val="24"/>
                <w:lang w:eastAsia="ru-RU"/>
              </w:rPr>
              <w:t xml:space="preserve">, </w:t>
            </w:r>
          </w:p>
          <w:p w:rsidR="005673FD" w:rsidRPr="005673FD" w:rsidRDefault="005673FD" w:rsidP="00F3227F">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предоставившего информацию</w:t>
            </w:r>
          </w:p>
        </w:tc>
        <w:tc>
          <w:tcPr>
            <w:tcW w:w="1999" w:type="dxa"/>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94661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after="0" w:line="240" w:lineRule="auto"/>
              <w:rPr>
                <w:rFonts w:ascii="Times New Roman" w:hAnsi="Times New Roman"/>
                <w:sz w:val="24"/>
                <w:szCs w:val="24"/>
                <w:lang w:eastAsia="ru-RU"/>
              </w:rPr>
            </w:pPr>
          </w:p>
        </w:tc>
        <w:tc>
          <w:tcPr>
            <w:tcW w:w="7176" w:type="dxa"/>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Дата поступления информации</w:t>
            </w:r>
          </w:p>
        </w:tc>
        <w:tc>
          <w:tcPr>
            <w:tcW w:w="1999" w:type="dxa"/>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after="0" w:line="240" w:lineRule="auto"/>
              <w:rPr>
                <w:rFonts w:ascii="Times New Roman" w:hAnsi="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Сведения о положениях, приводящих к возникновению необоснованных расходов местного бюджета</w:t>
            </w:r>
          </w:p>
        </w:tc>
      </w:tr>
      <w:tr w:rsidR="005673FD" w:rsidRPr="005673FD"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after="0" w:line="240" w:lineRule="auto"/>
              <w:rPr>
                <w:rFonts w:ascii="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321033">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xml:space="preserve">Наименование структурного подразделения Администрации </w:t>
            </w:r>
            <w:r w:rsidR="0014369C">
              <w:rPr>
                <w:rFonts w:ascii="Times New Roman" w:hAnsi="Times New Roman"/>
                <w:sz w:val="24"/>
                <w:szCs w:val="24"/>
                <w:lang w:eastAsia="ru-RU"/>
              </w:rPr>
              <w:t>Вышнеольховат</w:t>
            </w:r>
            <w:r w:rsidR="00BD02C6">
              <w:rPr>
                <w:rFonts w:ascii="Times New Roman" w:hAnsi="Times New Roman"/>
                <w:sz w:val="24"/>
                <w:szCs w:val="24"/>
                <w:lang w:eastAsia="ru-RU"/>
              </w:rPr>
              <w:t>ского</w:t>
            </w:r>
            <w:r w:rsidR="00321033">
              <w:rPr>
                <w:rFonts w:ascii="Times New Roman" w:hAnsi="Times New Roman"/>
                <w:sz w:val="24"/>
                <w:szCs w:val="24"/>
                <w:lang w:eastAsia="ru-RU"/>
              </w:rPr>
              <w:t xml:space="preserve"> сельсовета</w:t>
            </w:r>
            <w:r w:rsidRPr="005673FD">
              <w:rPr>
                <w:rFonts w:ascii="Times New Roman" w:hAnsi="Times New Roman"/>
                <w:sz w:val="24"/>
                <w:szCs w:val="24"/>
                <w:lang w:eastAsia="ru-RU"/>
              </w:rPr>
              <w:t>, предоставившего информацию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after="0" w:line="240" w:lineRule="auto"/>
              <w:rPr>
                <w:rFonts w:ascii="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Дата поступления информации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after="0" w:line="240" w:lineRule="auto"/>
              <w:rPr>
                <w:rFonts w:ascii="Times New Roman" w:hAnsi="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Иная информация</w:t>
            </w:r>
          </w:p>
        </w:tc>
      </w:tr>
      <w:tr w:rsidR="005673FD" w:rsidRPr="005673FD"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after="0" w:line="240" w:lineRule="auto"/>
              <w:rPr>
                <w:rFonts w:ascii="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F3227F">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xml:space="preserve">Наименование структурного подразделения Администрации </w:t>
            </w:r>
            <w:r w:rsidR="0014369C">
              <w:rPr>
                <w:rFonts w:ascii="Times New Roman" w:hAnsi="Times New Roman"/>
                <w:sz w:val="24"/>
                <w:szCs w:val="24"/>
                <w:lang w:eastAsia="ru-RU"/>
              </w:rPr>
              <w:t>Вышнеольховат</w:t>
            </w:r>
            <w:r w:rsidR="00BD02C6">
              <w:rPr>
                <w:rFonts w:ascii="Times New Roman" w:hAnsi="Times New Roman"/>
                <w:sz w:val="24"/>
                <w:szCs w:val="24"/>
                <w:lang w:eastAsia="ru-RU"/>
              </w:rPr>
              <w:t>ского</w:t>
            </w:r>
            <w:r w:rsidR="00F3227F">
              <w:rPr>
                <w:rFonts w:ascii="Times New Roman" w:hAnsi="Times New Roman"/>
                <w:sz w:val="24"/>
                <w:szCs w:val="24"/>
                <w:lang w:eastAsia="ru-RU"/>
              </w:rPr>
              <w:t xml:space="preserve"> сельсовета</w:t>
            </w:r>
            <w:r w:rsidRPr="005673FD">
              <w:rPr>
                <w:rFonts w:ascii="Times New Roman" w:hAnsi="Times New Roman"/>
                <w:sz w:val="24"/>
                <w:szCs w:val="24"/>
                <w:lang w:eastAsia="ru-RU"/>
              </w:rPr>
              <w:t>, предоставившего информацию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after="0" w:line="240" w:lineRule="auto"/>
              <w:rPr>
                <w:rFonts w:ascii="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Дата поступления информации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after="0" w:line="240" w:lineRule="auto"/>
              <w:rPr>
                <w:rFonts w:ascii="Times New Roman" w:hAnsi="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bl>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p w:rsidR="005673FD" w:rsidRPr="005673FD" w:rsidRDefault="00F3227F" w:rsidP="005673FD">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Глава </w:t>
      </w:r>
      <w:r w:rsidR="005673FD" w:rsidRPr="005673FD">
        <w:rPr>
          <w:rFonts w:ascii="Times New Roman" w:hAnsi="Times New Roman"/>
          <w:sz w:val="24"/>
          <w:szCs w:val="24"/>
          <w:lang w:eastAsia="ru-RU"/>
        </w:rPr>
        <w:t>  </w:t>
      </w:r>
      <w:r w:rsidR="0014369C">
        <w:rPr>
          <w:rFonts w:ascii="Times New Roman" w:hAnsi="Times New Roman"/>
          <w:sz w:val="24"/>
          <w:szCs w:val="24"/>
          <w:lang w:eastAsia="ru-RU"/>
        </w:rPr>
        <w:t>Вышнеольховат</w:t>
      </w:r>
      <w:r w:rsidR="00BD02C6">
        <w:rPr>
          <w:rFonts w:ascii="Times New Roman" w:hAnsi="Times New Roman"/>
          <w:sz w:val="24"/>
          <w:szCs w:val="24"/>
          <w:lang w:eastAsia="ru-RU"/>
        </w:rPr>
        <w:t>ского</w:t>
      </w:r>
      <w:r w:rsidR="00321033">
        <w:rPr>
          <w:rFonts w:ascii="Times New Roman" w:hAnsi="Times New Roman"/>
          <w:sz w:val="24"/>
          <w:szCs w:val="24"/>
          <w:lang w:eastAsia="ru-RU"/>
        </w:rPr>
        <w:t xml:space="preserve"> сельсовета    </w:t>
      </w:r>
      <w:r w:rsidR="008B1675">
        <w:rPr>
          <w:rFonts w:ascii="Times New Roman" w:hAnsi="Times New Roman"/>
          <w:sz w:val="24"/>
          <w:szCs w:val="24"/>
          <w:lang w:eastAsia="ru-RU"/>
        </w:rPr>
        <w:t>  ____________          Николаенкова А.В.</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(подпись)                     (ФИО)</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p w:rsidR="005673FD" w:rsidRDefault="005673FD" w:rsidP="006F2F67">
      <w:pPr>
        <w:jc w:val="both"/>
        <w:rPr>
          <w:rFonts w:ascii="Times New Roman" w:hAnsi="Times New Roman"/>
          <w:sz w:val="24"/>
          <w:szCs w:val="24"/>
        </w:rPr>
      </w:pPr>
    </w:p>
    <w:p w:rsidR="009203F7" w:rsidRDefault="009203F7"/>
    <w:sectPr w:rsidR="009203F7" w:rsidSect="00ED60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08"/>
  <w:characterSpacingControl w:val="doNotCompress"/>
  <w:compat/>
  <w:rsids>
    <w:rsidRoot w:val="006F2F67"/>
    <w:rsid w:val="00002C83"/>
    <w:rsid w:val="0000770D"/>
    <w:rsid w:val="000107F2"/>
    <w:rsid w:val="0001407F"/>
    <w:rsid w:val="0001548E"/>
    <w:rsid w:val="000359DF"/>
    <w:rsid w:val="00037593"/>
    <w:rsid w:val="00040B75"/>
    <w:rsid w:val="0004374E"/>
    <w:rsid w:val="00044E1F"/>
    <w:rsid w:val="00045D32"/>
    <w:rsid w:val="00067C49"/>
    <w:rsid w:val="000770AA"/>
    <w:rsid w:val="0008284A"/>
    <w:rsid w:val="00082F77"/>
    <w:rsid w:val="00086A1A"/>
    <w:rsid w:val="000935F9"/>
    <w:rsid w:val="0009528F"/>
    <w:rsid w:val="000B3B2A"/>
    <w:rsid w:val="000B6F53"/>
    <w:rsid w:val="000C3890"/>
    <w:rsid w:val="000E08DE"/>
    <w:rsid w:val="000E3020"/>
    <w:rsid w:val="000E36A4"/>
    <w:rsid w:val="000F3F4C"/>
    <w:rsid w:val="001178BA"/>
    <w:rsid w:val="00132C9A"/>
    <w:rsid w:val="0014369C"/>
    <w:rsid w:val="0014406F"/>
    <w:rsid w:val="00147B7A"/>
    <w:rsid w:val="00154E48"/>
    <w:rsid w:val="001616C9"/>
    <w:rsid w:val="0016519A"/>
    <w:rsid w:val="00171285"/>
    <w:rsid w:val="001747CF"/>
    <w:rsid w:val="00175969"/>
    <w:rsid w:val="0018112E"/>
    <w:rsid w:val="00192F9A"/>
    <w:rsid w:val="001A2F5F"/>
    <w:rsid w:val="001B3641"/>
    <w:rsid w:val="001D1896"/>
    <w:rsid w:val="001D401D"/>
    <w:rsid w:val="001D5F5C"/>
    <w:rsid w:val="001D7A3C"/>
    <w:rsid w:val="001E22F7"/>
    <w:rsid w:val="001E4135"/>
    <w:rsid w:val="001E5700"/>
    <w:rsid w:val="00216826"/>
    <w:rsid w:val="00231590"/>
    <w:rsid w:val="00231BDB"/>
    <w:rsid w:val="002330D5"/>
    <w:rsid w:val="0024218C"/>
    <w:rsid w:val="002606D9"/>
    <w:rsid w:val="00276CDE"/>
    <w:rsid w:val="002879CF"/>
    <w:rsid w:val="00290435"/>
    <w:rsid w:val="0029544F"/>
    <w:rsid w:val="002A4638"/>
    <w:rsid w:val="002B3F56"/>
    <w:rsid w:val="002B5967"/>
    <w:rsid w:val="002C5027"/>
    <w:rsid w:val="002D29DC"/>
    <w:rsid w:val="002E2086"/>
    <w:rsid w:val="002E5D5B"/>
    <w:rsid w:val="002F16A9"/>
    <w:rsid w:val="00301D26"/>
    <w:rsid w:val="00321033"/>
    <w:rsid w:val="00332777"/>
    <w:rsid w:val="003359EA"/>
    <w:rsid w:val="00336845"/>
    <w:rsid w:val="003504D3"/>
    <w:rsid w:val="003614A5"/>
    <w:rsid w:val="003652EC"/>
    <w:rsid w:val="00373834"/>
    <w:rsid w:val="00373A8C"/>
    <w:rsid w:val="003804BE"/>
    <w:rsid w:val="0038277A"/>
    <w:rsid w:val="00386499"/>
    <w:rsid w:val="00387A4C"/>
    <w:rsid w:val="003914A4"/>
    <w:rsid w:val="003B0AE4"/>
    <w:rsid w:val="003C0A83"/>
    <w:rsid w:val="003D384D"/>
    <w:rsid w:val="003D76DF"/>
    <w:rsid w:val="003E3D8E"/>
    <w:rsid w:val="003F2487"/>
    <w:rsid w:val="003F4211"/>
    <w:rsid w:val="0040709C"/>
    <w:rsid w:val="00410FDE"/>
    <w:rsid w:val="00411232"/>
    <w:rsid w:val="0041299F"/>
    <w:rsid w:val="004304C6"/>
    <w:rsid w:val="00433836"/>
    <w:rsid w:val="00444164"/>
    <w:rsid w:val="00455151"/>
    <w:rsid w:val="0045595D"/>
    <w:rsid w:val="00455C32"/>
    <w:rsid w:val="00470939"/>
    <w:rsid w:val="00471636"/>
    <w:rsid w:val="00475A50"/>
    <w:rsid w:val="00476EE5"/>
    <w:rsid w:val="00484B99"/>
    <w:rsid w:val="00486D7E"/>
    <w:rsid w:val="0049045D"/>
    <w:rsid w:val="004A0C5E"/>
    <w:rsid w:val="004A1C91"/>
    <w:rsid w:val="004A7CD7"/>
    <w:rsid w:val="004B0CEE"/>
    <w:rsid w:val="004B1E08"/>
    <w:rsid w:val="004B39D1"/>
    <w:rsid w:val="004B47AD"/>
    <w:rsid w:val="004C627C"/>
    <w:rsid w:val="004D342F"/>
    <w:rsid w:val="004E30CB"/>
    <w:rsid w:val="004E58D7"/>
    <w:rsid w:val="004F0153"/>
    <w:rsid w:val="004F2160"/>
    <w:rsid w:val="004F4CFB"/>
    <w:rsid w:val="004F7456"/>
    <w:rsid w:val="004F7AD5"/>
    <w:rsid w:val="00500A55"/>
    <w:rsid w:val="00520ADE"/>
    <w:rsid w:val="00521227"/>
    <w:rsid w:val="00521284"/>
    <w:rsid w:val="00523BDE"/>
    <w:rsid w:val="00527346"/>
    <w:rsid w:val="005325AD"/>
    <w:rsid w:val="00532D18"/>
    <w:rsid w:val="0053638B"/>
    <w:rsid w:val="00545858"/>
    <w:rsid w:val="00551E26"/>
    <w:rsid w:val="005528DF"/>
    <w:rsid w:val="005673FD"/>
    <w:rsid w:val="005768A6"/>
    <w:rsid w:val="00587761"/>
    <w:rsid w:val="005950DB"/>
    <w:rsid w:val="005A0C69"/>
    <w:rsid w:val="005B0B4F"/>
    <w:rsid w:val="005B2E3F"/>
    <w:rsid w:val="005C032F"/>
    <w:rsid w:val="005D0445"/>
    <w:rsid w:val="005D58C8"/>
    <w:rsid w:val="005E1421"/>
    <w:rsid w:val="005E714D"/>
    <w:rsid w:val="005F321D"/>
    <w:rsid w:val="005F6FDA"/>
    <w:rsid w:val="00601A2A"/>
    <w:rsid w:val="006057B3"/>
    <w:rsid w:val="006072A8"/>
    <w:rsid w:val="006167ED"/>
    <w:rsid w:val="00622F2A"/>
    <w:rsid w:val="006271A1"/>
    <w:rsid w:val="006347AE"/>
    <w:rsid w:val="00636A77"/>
    <w:rsid w:val="00644894"/>
    <w:rsid w:val="00653338"/>
    <w:rsid w:val="00657D0A"/>
    <w:rsid w:val="006609B0"/>
    <w:rsid w:val="00663FC2"/>
    <w:rsid w:val="00670412"/>
    <w:rsid w:val="00685D61"/>
    <w:rsid w:val="006867F9"/>
    <w:rsid w:val="00691356"/>
    <w:rsid w:val="006A41BE"/>
    <w:rsid w:val="006B141F"/>
    <w:rsid w:val="006C1E37"/>
    <w:rsid w:val="006C5744"/>
    <w:rsid w:val="006C67C4"/>
    <w:rsid w:val="006C6AC8"/>
    <w:rsid w:val="006D2BBF"/>
    <w:rsid w:val="006F28E4"/>
    <w:rsid w:val="006F2F67"/>
    <w:rsid w:val="006F4E0B"/>
    <w:rsid w:val="00701543"/>
    <w:rsid w:val="0070382F"/>
    <w:rsid w:val="00706025"/>
    <w:rsid w:val="007071EF"/>
    <w:rsid w:val="007241C4"/>
    <w:rsid w:val="00726A09"/>
    <w:rsid w:val="007370A9"/>
    <w:rsid w:val="00744663"/>
    <w:rsid w:val="00747070"/>
    <w:rsid w:val="00751161"/>
    <w:rsid w:val="00754446"/>
    <w:rsid w:val="00756DD5"/>
    <w:rsid w:val="0077434E"/>
    <w:rsid w:val="00774600"/>
    <w:rsid w:val="00781088"/>
    <w:rsid w:val="00781554"/>
    <w:rsid w:val="00795CE4"/>
    <w:rsid w:val="007A6753"/>
    <w:rsid w:val="007C62EA"/>
    <w:rsid w:val="007E193F"/>
    <w:rsid w:val="007E5F88"/>
    <w:rsid w:val="007F2001"/>
    <w:rsid w:val="007F65A5"/>
    <w:rsid w:val="00800270"/>
    <w:rsid w:val="00800938"/>
    <w:rsid w:val="00813716"/>
    <w:rsid w:val="00820D6B"/>
    <w:rsid w:val="00824E03"/>
    <w:rsid w:val="008303FA"/>
    <w:rsid w:val="0084201B"/>
    <w:rsid w:val="00844A28"/>
    <w:rsid w:val="0084623F"/>
    <w:rsid w:val="00852500"/>
    <w:rsid w:val="00871329"/>
    <w:rsid w:val="00886F49"/>
    <w:rsid w:val="0089181D"/>
    <w:rsid w:val="00893A5D"/>
    <w:rsid w:val="00897460"/>
    <w:rsid w:val="008A0F82"/>
    <w:rsid w:val="008A72C1"/>
    <w:rsid w:val="008B1675"/>
    <w:rsid w:val="008B6115"/>
    <w:rsid w:val="008C0201"/>
    <w:rsid w:val="008C1E17"/>
    <w:rsid w:val="008C3B02"/>
    <w:rsid w:val="008D1639"/>
    <w:rsid w:val="008D595E"/>
    <w:rsid w:val="008D7DE8"/>
    <w:rsid w:val="008E3DEC"/>
    <w:rsid w:val="008E3FEF"/>
    <w:rsid w:val="008E623C"/>
    <w:rsid w:val="008F4543"/>
    <w:rsid w:val="008F4BBF"/>
    <w:rsid w:val="008F56F5"/>
    <w:rsid w:val="008F66A3"/>
    <w:rsid w:val="00904637"/>
    <w:rsid w:val="00907DBD"/>
    <w:rsid w:val="00916DDF"/>
    <w:rsid w:val="009203F7"/>
    <w:rsid w:val="0092598A"/>
    <w:rsid w:val="0094661C"/>
    <w:rsid w:val="00951AAD"/>
    <w:rsid w:val="00961C39"/>
    <w:rsid w:val="009644E6"/>
    <w:rsid w:val="00965AB0"/>
    <w:rsid w:val="009665B8"/>
    <w:rsid w:val="0098106B"/>
    <w:rsid w:val="009B36D0"/>
    <w:rsid w:val="009C32EA"/>
    <w:rsid w:val="009C3C2C"/>
    <w:rsid w:val="009C5E9E"/>
    <w:rsid w:val="009D4B52"/>
    <w:rsid w:val="009E6EC9"/>
    <w:rsid w:val="00A05D00"/>
    <w:rsid w:val="00A105C6"/>
    <w:rsid w:val="00A2502C"/>
    <w:rsid w:val="00A35B91"/>
    <w:rsid w:val="00A52741"/>
    <w:rsid w:val="00A55B36"/>
    <w:rsid w:val="00A56386"/>
    <w:rsid w:val="00A56D66"/>
    <w:rsid w:val="00A635E0"/>
    <w:rsid w:val="00A63F59"/>
    <w:rsid w:val="00A71ED0"/>
    <w:rsid w:val="00A73C66"/>
    <w:rsid w:val="00A77280"/>
    <w:rsid w:val="00A80005"/>
    <w:rsid w:val="00A87585"/>
    <w:rsid w:val="00A87964"/>
    <w:rsid w:val="00A9057D"/>
    <w:rsid w:val="00AB316A"/>
    <w:rsid w:val="00AB5B0F"/>
    <w:rsid w:val="00AF2B10"/>
    <w:rsid w:val="00AF5501"/>
    <w:rsid w:val="00B01658"/>
    <w:rsid w:val="00B03D0A"/>
    <w:rsid w:val="00B04106"/>
    <w:rsid w:val="00B1081B"/>
    <w:rsid w:val="00B14919"/>
    <w:rsid w:val="00B2238B"/>
    <w:rsid w:val="00B322F9"/>
    <w:rsid w:val="00B353FD"/>
    <w:rsid w:val="00B4147C"/>
    <w:rsid w:val="00B80B2A"/>
    <w:rsid w:val="00B81139"/>
    <w:rsid w:val="00B82F51"/>
    <w:rsid w:val="00B86650"/>
    <w:rsid w:val="00B8700C"/>
    <w:rsid w:val="00B91335"/>
    <w:rsid w:val="00BA6AD4"/>
    <w:rsid w:val="00BA6CE5"/>
    <w:rsid w:val="00BB0F21"/>
    <w:rsid w:val="00BB21AB"/>
    <w:rsid w:val="00BB2CDB"/>
    <w:rsid w:val="00BB433B"/>
    <w:rsid w:val="00BB6FE1"/>
    <w:rsid w:val="00BC628E"/>
    <w:rsid w:val="00BC6A73"/>
    <w:rsid w:val="00BD02C6"/>
    <w:rsid w:val="00BD2C1D"/>
    <w:rsid w:val="00BE13F9"/>
    <w:rsid w:val="00BF1647"/>
    <w:rsid w:val="00BF19AF"/>
    <w:rsid w:val="00C02F1D"/>
    <w:rsid w:val="00C06AC9"/>
    <w:rsid w:val="00C1716F"/>
    <w:rsid w:val="00C24E94"/>
    <w:rsid w:val="00C34D30"/>
    <w:rsid w:val="00C36AE1"/>
    <w:rsid w:val="00C41C63"/>
    <w:rsid w:val="00C53209"/>
    <w:rsid w:val="00C57CFF"/>
    <w:rsid w:val="00C61209"/>
    <w:rsid w:val="00C61E3B"/>
    <w:rsid w:val="00C627CA"/>
    <w:rsid w:val="00C631B5"/>
    <w:rsid w:val="00C64BDE"/>
    <w:rsid w:val="00C713A3"/>
    <w:rsid w:val="00C82D9F"/>
    <w:rsid w:val="00C906A4"/>
    <w:rsid w:val="00C93E45"/>
    <w:rsid w:val="00C965E7"/>
    <w:rsid w:val="00CA1580"/>
    <w:rsid w:val="00CB0912"/>
    <w:rsid w:val="00CB10DE"/>
    <w:rsid w:val="00CB5A49"/>
    <w:rsid w:val="00CE3F51"/>
    <w:rsid w:val="00CF3DAA"/>
    <w:rsid w:val="00D11F09"/>
    <w:rsid w:val="00D177CC"/>
    <w:rsid w:val="00D1788D"/>
    <w:rsid w:val="00D3038B"/>
    <w:rsid w:val="00D35ED6"/>
    <w:rsid w:val="00D37DAC"/>
    <w:rsid w:val="00D43042"/>
    <w:rsid w:val="00D509BB"/>
    <w:rsid w:val="00D5179E"/>
    <w:rsid w:val="00D53140"/>
    <w:rsid w:val="00D6259C"/>
    <w:rsid w:val="00D65FF0"/>
    <w:rsid w:val="00D74569"/>
    <w:rsid w:val="00D804EB"/>
    <w:rsid w:val="00D836C3"/>
    <w:rsid w:val="00D93ABE"/>
    <w:rsid w:val="00D9527A"/>
    <w:rsid w:val="00DA79CB"/>
    <w:rsid w:val="00DC0AB8"/>
    <w:rsid w:val="00DC159C"/>
    <w:rsid w:val="00DC6AE8"/>
    <w:rsid w:val="00DD5147"/>
    <w:rsid w:val="00DE605B"/>
    <w:rsid w:val="00E20443"/>
    <w:rsid w:val="00E22E32"/>
    <w:rsid w:val="00E3737D"/>
    <w:rsid w:val="00E40E76"/>
    <w:rsid w:val="00E44694"/>
    <w:rsid w:val="00E47379"/>
    <w:rsid w:val="00E5138D"/>
    <w:rsid w:val="00E55D44"/>
    <w:rsid w:val="00E61C51"/>
    <w:rsid w:val="00E63420"/>
    <w:rsid w:val="00E6750B"/>
    <w:rsid w:val="00E74120"/>
    <w:rsid w:val="00E80540"/>
    <w:rsid w:val="00E973FD"/>
    <w:rsid w:val="00EA171A"/>
    <w:rsid w:val="00EA1B6B"/>
    <w:rsid w:val="00EA2A0C"/>
    <w:rsid w:val="00EC31BC"/>
    <w:rsid w:val="00EC3401"/>
    <w:rsid w:val="00EC478C"/>
    <w:rsid w:val="00EC6364"/>
    <w:rsid w:val="00ED2F77"/>
    <w:rsid w:val="00ED602E"/>
    <w:rsid w:val="00EE3C07"/>
    <w:rsid w:val="00EF057B"/>
    <w:rsid w:val="00EF22EA"/>
    <w:rsid w:val="00EF388C"/>
    <w:rsid w:val="00EF5EE0"/>
    <w:rsid w:val="00F0056E"/>
    <w:rsid w:val="00F02ABC"/>
    <w:rsid w:val="00F20301"/>
    <w:rsid w:val="00F22BD1"/>
    <w:rsid w:val="00F3227F"/>
    <w:rsid w:val="00F41E06"/>
    <w:rsid w:val="00F42AA1"/>
    <w:rsid w:val="00F454AB"/>
    <w:rsid w:val="00F47F9F"/>
    <w:rsid w:val="00F554BD"/>
    <w:rsid w:val="00F778EC"/>
    <w:rsid w:val="00FB0B30"/>
    <w:rsid w:val="00FB30F2"/>
    <w:rsid w:val="00FC2F73"/>
    <w:rsid w:val="00FC6A1D"/>
    <w:rsid w:val="00FD46CA"/>
    <w:rsid w:val="00FD4AAB"/>
    <w:rsid w:val="00FE62AA"/>
    <w:rsid w:val="00FF1262"/>
    <w:rsid w:val="00FF31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2F67"/>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73FD"/>
    <w:pPr>
      <w:spacing w:before="100" w:beforeAutospacing="1" w:after="100" w:afterAutospacing="1" w:line="240" w:lineRule="auto"/>
    </w:pPr>
    <w:rPr>
      <w:rFonts w:ascii="Times New Roman" w:hAnsi="Times New Roman"/>
      <w:sz w:val="24"/>
      <w:szCs w:val="24"/>
      <w:lang w:eastAsia="ru-RU"/>
    </w:rPr>
  </w:style>
  <w:style w:type="paragraph" w:styleId="a4">
    <w:name w:val="No Spacing"/>
    <w:uiPriority w:val="1"/>
    <w:qFormat/>
    <w:rsid w:val="002C5027"/>
    <w:rPr>
      <w:rFonts w:ascii="Calibri" w:hAnsi="Calibri"/>
      <w:sz w:val="22"/>
      <w:szCs w:val="22"/>
      <w:lang w:eastAsia="en-US"/>
    </w:rPr>
  </w:style>
  <w:style w:type="paragraph" w:styleId="a5">
    <w:name w:val="Balloon Text"/>
    <w:basedOn w:val="a"/>
    <w:link w:val="a6"/>
    <w:rsid w:val="00A87964"/>
    <w:pPr>
      <w:spacing w:after="0" w:line="240" w:lineRule="auto"/>
    </w:pPr>
    <w:rPr>
      <w:rFonts w:ascii="Tahoma" w:hAnsi="Tahoma" w:cs="Tahoma"/>
      <w:sz w:val="16"/>
      <w:szCs w:val="16"/>
    </w:rPr>
  </w:style>
  <w:style w:type="character" w:customStyle="1" w:styleId="a6">
    <w:name w:val="Текст выноски Знак"/>
    <w:basedOn w:val="a0"/>
    <w:link w:val="a5"/>
    <w:rsid w:val="00A8796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704601272">
      <w:bodyDiv w:val="1"/>
      <w:marLeft w:val="0"/>
      <w:marRight w:val="0"/>
      <w:marTop w:val="0"/>
      <w:marBottom w:val="0"/>
      <w:divBdr>
        <w:top w:val="none" w:sz="0" w:space="0" w:color="auto"/>
        <w:left w:val="none" w:sz="0" w:space="0" w:color="auto"/>
        <w:bottom w:val="none" w:sz="0" w:space="0" w:color="auto"/>
        <w:right w:val="none" w:sz="0" w:space="0" w:color="auto"/>
      </w:divBdr>
    </w:div>
    <w:div w:id="107639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19</Pages>
  <Words>5621</Words>
  <Characters>32043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37589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UZER</dc:creator>
  <cp:keywords/>
  <dc:description/>
  <cp:lastModifiedBy>User</cp:lastModifiedBy>
  <cp:revision>2</cp:revision>
  <cp:lastPrinted>2021-01-15T04:51:00Z</cp:lastPrinted>
  <dcterms:created xsi:type="dcterms:W3CDTF">2021-02-05T08:23:00Z</dcterms:created>
  <dcterms:modified xsi:type="dcterms:W3CDTF">2021-02-05T08:23:00Z</dcterms:modified>
</cp:coreProperties>
</file>