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68" w:rsidRDefault="00C00F68" w:rsidP="00C00F68">
      <w:pPr>
        <w:jc w:val="center"/>
      </w:pPr>
      <w:r>
        <w:rPr>
          <w:b/>
          <w:noProof/>
        </w:rPr>
        <w:drawing>
          <wp:inline distT="0" distB="0" distL="0" distR="0">
            <wp:extent cx="135636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68" w:rsidRPr="007E7EBB" w:rsidRDefault="00C00F68" w:rsidP="00C00F68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C00F68" w:rsidRPr="007E7EBB" w:rsidRDefault="00AE4AB8" w:rsidP="00C00F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ВЫШНЕОЛЬХОВАТСКОГО</w:t>
      </w:r>
      <w:r w:rsidR="00C00F68" w:rsidRPr="007E7EBB">
        <w:rPr>
          <w:b/>
          <w:sz w:val="48"/>
          <w:szCs w:val="48"/>
        </w:rPr>
        <w:t xml:space="preserve"> СЕЛЬСОВЕТА</w:t>
      </w:r>
    </w:p>
    <w:p w:rsidR="00C00F68" w:rsidRDefault="00C00F68" w:rsidP="00C00F68">
      <w:pPr>
        <w:jc w:val="center"/>
        <w:rPr>
          <w:sz w:val="40"/>
          <w:szCs w:val="40"/>
        </w:rPr>
      </w:pPr>
      <w:r w:rsidRPr="0079709F">
        <w:rPr>
          <w:sz w:val="40"/>
          <w:szCs w:val="40"/>
        </w:rPr>
        <w:t>ЩИГРОВСКОГО РАЙОНА КУРСКОЙ ОБЛАСТИ</w:t>
      </w:r>
    </w:p>
    <w:p w:rsidR="00C00F68" w:rsidRPr="0079709F" w:rsidRDefault="00C00F68" w:rsidP="00C00F68">
      <w:pPr>
        <w:jc w:val="center"/>
        <w:rPr>
          <w:sz w:val="40"/>
          <w:szCs w:val="40"/>
        </w:rPr>
      </w:pPr>
    </w:p>
    <w:p w:rsidR="00C00F68" w:rsidRDefault="00C00F68" w:rsidP="00C00F68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П О С Т А Н О В Л Е Н И Е</w:t>
      </w:r>
    </w:p>
    <w:p w:rsidR="00594B11" w:rsidRDefault="00594B11" w:rsidP="000A7129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               </w:t>
      </w:r>
      <w:r w:rsidR="00C00F68">
        <w:rPr>
          <w:rStyle w:val="a4"/>
          <w:color w:val="1F282C"/>
        </w:rPr>
        <w:t xml:space="preserve"> 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D13C5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>
        <w:rPr>
          <w:color w:val="1F282C"/>
        </w:rPr>
        <w:t>от  «</w:t>
      </w:r>
      <w:proofErr w:type="gramEnd"/>
      <w:r>
        <w:rPr>
          <w:color w:val="1F282C"/>
        </w:rPr>
        <w:t xml:space="preserve"> </w:t>
      </w:r>
      <w:r w:rsidR="00370B1A">
        <w:rPr>
          <w:color w:val="1F282C"/>
        </w:rPr>
        <w:t>25</w:t>
      </w:r>
      <w:r>
        <w:rPr>
          <w:color w:val="1F282C"/>
        </w:rPr>
        <w:t xml:space="preserve">  </w:t>
      </w:r>
      <w:r w:rsidR="000A7129">
        <w:rPr>
          <w:color w:val="1F282C"/>
        </w:rPr>
        <w:t xml:space="preserve">» ноября </w:t>
      </w:r>
      <w:r>
        <w:rPr>
          <w:color w:val="1F282C"/>
        </w:rPr>
        <w:t xml:space="preserve">  </w:t>
      </w:r>
      <w:r w:rsidR="00370B1A">
        <w:rPr>
          <w:color w:val="1F282C"/>
        </w:rPr>
        <w:t>2022</w:t>
      </w:r>
      <w:r>
        <w:rPr>
          <w:color w:val="1F282C"/>
        </w:rPr>
        <w:t xml:space="preserve">  </w:t>
      </w:r>
      <w:r w:rsidR="00594B11">
        <w:rPr>
          <w:color w:val="1F282C"/>
        </w:rPr>
        <w:t xml:space="preserve"> г</w:t>
      </w:r>
      <w:r w:rsidR="000A7129">
        <w:rPr>
          <w:color w:val="1F282C"/>
        </w:rPr>
        <w:t>ода</w:t>
      </w:r>
      <w:r w:rsidR="00594B11">
        <w:rPr>
          <w:color w:val="1F282C"/>
        </w:rPr>
        <w:t xml:space="preserve">                                                   № </w:t>
      </w:r>
      <w:r w:rsidR="00370B1A">
        <w:rPr>
          <w:color w:val="1F282C"/>
        </w:rPr>
        <w:t>65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Об утверждении муниципальной Программы</w:t>
      </w:r>
    </w:p>
    <w:p w:rsidR="00594B11" w:rsidRDefault="00594B11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«Комплекс мер по профилактике правонарушений</w:t>
      </w:r>
    </w:p>
    <w:p w:rsidR="00C00F68" w:rsidRDefault="00C00F68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color w:val="1F282C"/>
        </w:rPr>
      </w:pPr>
      <w:r>
        <w:rPr>
          <w:color w:val="1F282C"/>
        </w:rPr>
        <w:t>н</w:t>
      </w:r>
      <w:r w:rsidR="00594B11">
        <w:rPr>
          <w:color w:val="1F282C"/>
        </w:rPr>
        <w:t xml:space="preserve">а территории </w:t>
      </w:r>
      <w:r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 </w:t>
      </w:r>
      <w:proofErr w:type="spellStart"/>
      <w:r>
        <w:rPr>
          <w:color w:val="1F282C"/>
        </w:rPr>
        <w:t>Щигровского</w:t>
      </w:r>
      <w:proofErr w:type="spellEnd"/>
      <w:r>
        <w:rPr>
          <w:color w:val="1F282C"/>
        </w:rPr>
        <w:t xml:space="preserve"> района</w:t>
      </w:r>
    </w:p>
    <w:p w:rsidR="00594B11" w:rsidRDefault="00C00F68" w:rsidP="00C00F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Курской области </w:t>
      </w:r>
      <w:r w:rsidR="005D13C5">
        <w:rPr>
          <w:color w:val="1F282C"/>
        </w:rPr>
        <w:t>на 2023-2025</w:t>
      </w:r>
      <w:r w:rsidR="00594B11">
        <w:rPr>
          <w:color w:val="1F282C"/>
        </w:rPr>
        <w:t xml:space="preserve"> годы»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Руководствуясь </w:t>
      </w:r>
      <w:r w:rsidR="00C00F68">
        <w:rPr>
          <w:color w:val="1F282C"/>
        </w:rPr>
        <w:t>Федеральным законом № 131-ФЗ «Об</w:t>
      </w:r>
      <w:r>
        <w:rPr>
          <w:color w:val="1F282C"/>
        </w:rPr>
        <w:t xml:space="preserve"> общих принципах организации местного самоуправления в Российской Федерации, </w:t>
      </w:r>
      <w:r w:rsidR="00C00F68">
        <w:rPr>
          <w:color w:val="1F282C"/>
        </w:rPr>
        <w:t xml:space="preserve">Федеральным законом от 23.06.2016 г. №182-ФЗ «Об основных системах профилактики правонарушений в Российской Федерации», </w:t>
      </w:r>
      <w:r>
        <w:rPr>
          <w:color w:val="1F282C"/>
        </w:rPr>
        <w:t xml:space="preserve">Уставом муниципального образования </w:t>
      </w:r>
      <w:r w:rsidR="00C00F68">
        <w:rPr>
          <w:color w:val="1F282C"/>
        </w:rPr>
        <w:t xml:space="preserve"> «</w:t>
      </w:r>
      <w:proofErr w:type="spellStart"/>
      <w:r w:rsidR="00EC0000">
        <w:rPr>
          <w:color w:val="1F282C"/>
        </w:rPr>
        <w:t>Вышнеольховатский</w:t>
      </w:r>
      <w:proofErr w:type="spellEnd"/>
      <w:r w:rsidR="00C00F68">
        <w:rPr>
          <w:color w:val="1F282C"/>
        </w:rPr>
        <w:t xml:space="preserve"> сельсовет» </w:t>
      </w:r>
      <w:proofErr w:type="spellStart"/>
      <w:r w:rsidR="00C00F68">
        <w:rPr>
          <w:color w:val="1F282C"/>
        </w:rPr>
        <w:t>Щигровского</w:t>
      </w:r>
      <w:proofErr w:type="spellEnd"/>
      <w:r w:rsidR="00C00F68">
        <w:rPr>
          <w:color w:val="1F282C"/>
        </w:rPr>
        <w:t xml:space="preserve"> района Курской области</w:t>
      </w:r>
      <w:r>
        <w:rPr>
          <w:color w:val="1F282C"/>
        </w:rPr>
        <w:t xml:space="preserve">, </w:t>
      </w:r>
      <w:r w:rsidR="00C00F68">
        <w:rPr>
          <w:color w:val="1F282C"/>
        </w:rPr>
        <w:t xml:space="preserve">Администрация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C00F68">
        <w:rPr>
          <w:color w:val="1F282C"/>
        </w:rPr>
        <w:t xml:space="preserve"> сельсовета </w:t>
      </w:r>
      <w:proofErr w:type="spellStart"/>
      <w:r w:rsidR="00C00F68">
        <w:rPr>
          <w:color w:val="1F282C"/>
        </w:rPr>
        <w:t>Щигровского</w:t>
      </w:r>
      <w:proofErr w:type="spellEnd"/>
      <w:r w:rsidR="00C00F68">
        <w:rPr>
          <w:color w:val="1F282C"/>
        </w:rPr>
        <w:t xml:space="preserve"> района постановляет</w:t>
      </w:r>
      <w:r>
        <w:rPr>
          <w:color w:val="1F282C"/>
        </w:rPr>
        <w:t>:</w:t>
      </w:r>
    </w:p>
    <w:p w:rsidR="00594B11" w:rsidRDefault="00594B11" w:rsidP="00594B11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Утвердить муниципальную Программу «Комплекс мер по профилактике правонарушений на территории администрации</w:t>
      </w:r>
      <w:r w:rsidR="00C00F68"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AE4AB8">
        <w:rPr>
          <w:color w:val="1F282C"/>
        </w:rPr>
        <w:t xml:space="preserve"> </w:t>
      </w:r>
      <w:r w:rsidR="00C00F68">
        <w:rPr>
          <w:color w:val="1F282C"/>
        </w:rPr>
        <w:t xml:space="preserve">сельсовета на </w:t>
      </w:r>
      <w:r w:rsidR="005D13C5">
        <w:rPr>
          <w:color w:val="1F282C"/>
        </w:rPr>
        <w:t>2022-2025</w:t>
      </w:r>
      <w:r w:rsidR="007E171D">
        <w:rPr>
          <w:color w:val="1F282C"/>
        </w:rPr>
        <w:t xml:space="preserve"> </w:t>
      </w:r>
      <w:proofErr w:type="gramStart"/>
      <w:r>
        <w:rPr>
          <w:color w:val="1F282C"/>
        </w:rPr>
        <w:t>годы»  (</w:t>
      </w:r>
      <w:proofErr w:type="gramEnd"/>
      <w:r>
        <w:rPr>
          <w:color w:val="1F282C"/>
        </w:rPr>
        <w:t>согласно приложению).</w:t>
      </w:r>
    </w:p>
    <w:p w:rsidR="00594B11" w:rsidRPr="00C00F68" w:rsidRDefault="00C00F68" w:rsidP="00C00F68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 </w:t>
      </w:r>
      <w:r w:rsidR="00594B11" w:rsidRPr="00C00F68">
        <w:rPr>
          <w:color w:val="1F282C"/>
        </w:rPr>
        <w:t>Контроль за исполнением данного постановления оставляю за собой.</w:t>
      </w:r>
    </w:p>
    <w:p w:rsidR="00C00F68" w:rsidRPr="00C00F68" w:rsidRDefault="00C00F68" w:rsidP="00C00F68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Настоящее постановление вступает в силу с момента его обнародования.</w:t>
      </w:r>
    </w:p>
    <w:p w:rsidR="00C00F68" w:rsidRDefault="00C00F68" w:rsidP="00C00F68">
      <w:pPr>
        <w:shd w:val="clear" w:color="auto" w:fill="FFFFFF"/>
        <w:spacing w:line="240" w:lineRule="atLeast"/>
        <w:jc w:val="both"/>
        <w:rPr>
          <w:color w:val="1F282C"/>
        </w:rPr>
      </w:pPr>
    </w:p>
    <w:p w:rsidR="00C00F68" w:rsidRPr="00C00F68" w:rsidRDefault="00C00F68" w:rsidP="00C00F68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color w:val="1F282C"/>
        </w:rPr>
      </w:pPr>
      <w:r>
        <w:rPr>
          <w:color w:val="1F282C"/>
        </w:rPr>
        <w:t xml:space="preserve">Глава </w:t>
      </w:r>
      <w:r w:rsidR="00C00F68"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C00F68">
        <w:rPr>
          <w:color w:val="1F282C"/>
        </w:rPr>
        <w:t xml:space="preserve"> сельсовета                            </w:t>
      </w:r>
    </w:p>
    <w:p w:rsidR="00AE4AB8" w:rsidRDefault="00AE4AB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spellStart"/>
      <w:r>
        <w:rPr>
          <w:color w:val="1F282C"/>
        </w:rPr>
        <w:t>Щигровского</w:t>
      </w:r>
      <w:proofErr w:type="spellEnd"/>
      <w:r>
        <w:rPr>
          <w:color w:val="1F282C"/>
        </w:rPr>
        <w:t xml:space="preserve"> района                                                           </w:t>
      </w:r>
      <w:r w:rsidR="005D13C5">
        <w:rPr>
          <w:color w:val="1F282C"/>
        </w:rPr>
        <w:t xml:space="preserve">                  </w:t>
      </w:r>
      <w:proofErr w:type="spellStart"/>
      <w:r w:rsidR="005D13C5">
        <w:rPr>
          <w:color w:val="1F282C"/>
        </w:rPr>
        <w:t>А.В.Николаенкова</w:t>
      </w:r>
      <w:proofErr w:type="spellEnd"/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Fonts w:ascii="Arial" w:hAnsi="Arial" w:cs="Arial"/>
          <w:color w:val="1F282C"/>
          <w:sz w:val="18"/>
          <w:szCs w:val="18"/>
        </w:rPr>
        <w:t> </w:t>
      </w: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C00F68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Default="00594B11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Приложение</w:t>
      </w:r>
    </w:p>
    <w:p w:rsidR="00594B11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r>
        <w:rPr>
          <w:color w:val="1F282C"/>
        </w:rPr>
        <w:t>к постановлению Администрации</w:t>
      </w:r>
    </w:p>
    <w:p w:rsidR="00C00F68" w:rsidRDefault="00AE4AB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Вышнеольховатского</w:t>
      </w:r>
      <w:proofErr w:type="spellEnd"/>
      <w:r w:rsidR="00C00F68">
        <w:rPr>
          <w:color w:val="1F282C"/>
        </w:rPr>
        <w:t xml:space="preserve"> сельсовета</w:t>
      </w:r>
    </w:p>
    <w:p w:rsidR="00C00F68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color w:val="1F282C"/>
        </w:rPr>
      </w:pPr>
      <w:proofErr w:type="spellStart"/>
      <w:r>
        <w:rPr>
          <w:color w:val="1F282C"/>
        </w:rPr>
        <w:t>Щигровксого</w:t>
      </w:r>
      <w:proofErr w:type="spellEnd"/>
      <w:r>
        <w:rPr>
          <w:color w:val="1F282C"/>
        </w:rPr>
        <w:t xml:space="preserve"> района</w:t>
      </w:r>
    </w:p>
    <w:p w:rsidR="00C00F68" w:rsidRDefault="00C00F68" w:rsidP="00C00F68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Курской области</w:t>
      </w:r>
    </w:p>
    <w:p w:rsidR="00594B11" w:rsidRDefault="007E171D" w:rsidP="00594B11">
      <w:pPr>
        <w:pStyle w:val="a3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  <w:proofErr w:type="gramStart"/>
      <w:r>
        <w:rPr>
          <w:color w:val="1F282C"/>
        </w:rPr>
        <w:t xml:space="preserve">от  </w:t>
      </w:r>
      <w:r w:rsidR="00370B1A">
        <w:rPr>
          <w:color w:val="1F282C"/>
        </w:rPr>
        <w:t>25.11.2022</w:t>
      </w:r>
      <w:r w:rsidR="000A7129">
        <w:rPr>
          <w:color w:val="1F282C"/>
        </w:rPr>
        <w:t>г.</w:t>
      </w:r>
      <w:proofErr w:type="gramEnd"/>
      <w:r w:rsidR="000A7129">
        <w:rPr>
          <w:color w:val="1F282C"/>
        </w:rPr>
        <w:t xml:space="preserve"> </w:t>
      </w:r>
      <w:r w:rsidR="00594B11">
        <w:rPr>
          <w:color w:val="1F282C"/>
        </w:rPr>
        <w:t xml:space="preserve">№ </w:t>
      </w:r>
      <w:r w:rsidR="00370B1A">
        <w:rPr>
          <w:color w:val="1F282C"/>
        </w:rPr>
        <w:t>65</w:t>
      </w:r>
      <w:bookmarkStart w:id="0" w:name="_GoBack"/>
      <w:bookmarkEnd w:id="0"/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</w:t>
      </w:r>
    </w:p>
    <w:p w:rsidR="00594B11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 xml:space="preserve"> Муниципальная программа</w:t>
      </w:r>
    </w:p>
    <w:p w:rsidR="00594B11" w:rsidRDefault="00C00F68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«Комплекс мер по профилактике</w:t>
      </w:r>
    </w:p>
    <w:p w:rsidR="00C00F68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color w:val="1F282C"/>
        </w:rPr>
      </w:pPr>
      <w:r>
        <w:rPr>
          <w:rStyle w:val="a4"/>
          <w:color w:val="1F282C"/>
        </w:rPr>
        <w:t xml:space="preserve">правонарушений на территории  </w:t>
      </w:r>
      <w:proofErr w:type="spellStart"/>
      <w:r w:rsidR="00AE4AB8">
        <w:rPr>
          <w:rStyle w:val="a4"/>
          <w:color w:val="1F282C"/>
        </w:rPr>
        <w:t>Вышнеольховатского</w:t>
      </w:r>
      <w:proofErr w:type="spellEnd"/>
      <w:r>
        <w:rPr>
          <w:rStyle w:val="a4"/>
          <w:color w:val="1F282C"/>
        </w:rPr>
        <w:t xml:space="preserve"> сельсовета </w:t>
      </w:r>
    </w:p>
    <w:p w:rsidR="00594B11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proofErr w:type="spellStart"/>
      <w:r>
        <w:rPr>
          <w:rStyle w:val="a4"/>
          <w:color w:val="1F282C"/>
        </w:rPr>
        <w:t>Щигровского</w:t>
      </w:r>
      <w:proofErr w:type="spellEnd"/>
      <w:r>
        <w:rPr>
          <w:rStyle w:val="a4"/>
          <w:color w:val="1F282C"/>
        </w:rPr>
        <w:t xml:space="preserve"> района на </w:t>
      </w:r>
      <w:r w:rsidR="005D13C5">
        <w:rPr>
          <w:color w:val="1F282C"/>
        </w:rPr>
        <w:t>2023-2025</w:t>
      </w:r>
      <w:r w:rsidR="007E171D">
        <w:rPr>
          <w:color w:val="1F282C"/>
        </w:rPr>
        <w:t xml:space="preserve"> </w:t>
      </w:r>
      <w:r>
        <w:rPr>
          <w:rStyle w:val="a4"/>
          <w:color w:val="1F282C"/>
        </w:rPr>
        <w:t>годы»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rStyle w:val="a4"/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ПАСПОРТ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Программы</w:t>
      </w:r>
    </w:p>
    <w:p w:rsidR="00594B11" w:rsidRPr="00C00F68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«</w:t>
      </w:r>
      <w:r w:rsidRPr="00C00F68">
        <w:rPr>
          <w:color w:val="1F282C"/>
        </w:rPr>
        <w:t>Комплекс мер по профилактике</w:t>
      </w:r>
    </w:p>
    <w:p w:rsidR="00C00F68" w:rsidRPr="00C00F68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Style w:val="a4"/>
          <w:b w:val="0"/>
          <w:color w:val="1F282C"/>
        </w:rPr>
      </w:pPr>
      <w:r>
        <w:rPr>
          <w:color w:val="1F282C"/>
        </w:rPr>
        <w:t>правонарушений на территории</w:t>
      </w:r>
      <w:r w:rsidRPr="00C00F68">
        <w:rPr>
          <w:rStyle w:val="a4"/>
          <w:b w:val="0"/>
          <w:color w:val="1F282C"/>
        </w:rPr>
        <w:t xml:space="preserve">  </w:t>
      </w:r>
      <w:proofErr w:type="spellStart"/>
      <w:r w:rsidR="00AE4AB8">
        <w:rPr>
          <w:rStyle w:val="a4"/>
          <w:b w:val="0"/>
          <w:color w:val="1F282C"/>
        </w:rPr>
        <w:t>Вышнеольховатского</w:t>
      </w:r>
      <w:proofErr w:type="spellEnd"/>
      <w:r w:rsidRPr="00C00F68">
        <w:rPr>
          <w:rStyle w:val="a4"/>
          <w:b w:val="0"/>
          <w:color w:val="1F282C"/>
        </w:rPr>
        <w:t xml:space="preserve"> сельсовета </w:t>
      </w:r>
    </w:p>
    <w:p w:rsidR="00594B11" w:rsidRPr="00C00F68" w:rsidRDefault="00C00F68" w:rsidP="00C00F68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18"/>
          <w:szCs w:val="18"/>
        </w:rPr>
      </w:pPr>
      <w:proofErr w:type="spellStart"/>
      <w:r w:rsidRPr="00C00F68">
        <w:rPr>
          <w:rStyle w:val="a4"/>
          <w:b w:val="0"/>
          <w:color w:val="1F282C"/>
        </w:rPr>
        <w:t>Щигровского</w:t>
      </w:r>
      <w:proofErr w:type="spellEnd"/>
      <w:r w:rsidRPr="00C00F68">
        <w:rPr>
          <w:rStyle w:val="a4"/>
          <w:b w:val="0"/>
          <w:color w:val="1F282C"/>
        </w:rPr>
        <w:t xml:space="preserve"> района на </w:t>
      </w:r>
      <w:r w:rsidR="005D13C5">
        <w:rPr>
          <w:color w:val="1F282C"/>
        </w:rPr>
        <w:t>2023-2025</w:t>
      </w:r>
      <w:r w:rsidR="007E171D">
        <w:rPr>
          <w:color w:val="1F282C"/>
        </w:rPr>
        <w:t xml:space="preserve"> </w:t>
      </w:r>
      <w:r w:rsidRPr="00C00F68">
        <w:rPr>
          <w:rStyle w:val="a4"/>
          <w:b w:val="0"/>
          <w:color w:val="1F282C"/>
        </w:rPr>
        <w:t>годы</w:t>
      </w:r>
      <w:r w:rsidR="00594B11" w:rsidRPr="00C00F68">
        <w:rPr>
          <w:color w:val="1F282C"/>
        </w:rPr>
        <w:t>»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33"/>
      </w:tblGrid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Наименование</w:t>
            </w:r>
          </w:p>
          <w:p w:rsidR="00594B11" w:rsidRDefault="00594B11">
            <w:pPr>
              <w:pStyle w:val="a3"/>
              <w:spacing w:before="0" w:beforeAutospacing="0" w:after="96" w:afterAutospacing="0"/>
            </w:pPr>
            <w:r>
              <w:t>программы</w:t>
            </w:r>
          </w:p>
        </w:tc>
        <w:tc>
          <w:tcPr>
            <w:tcW w:w="6915" w:type="dxa"/>
            <w:hideMark/>
          </w:tcPr>
          <w:p w:rsidR="00594B11" w:rsidRPr="00C343DF" w:rsidRDefault="00594B11" w:rsidP="00C343DF">
            <w:pPr>
              <w:pStyle w:val="a3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b/>
                <w:bCs/>
                <w:color w:val="1F282C"/>
              </w:rPr>
            </w:pPr>
            <w:r>
              <w:t xml:space="preserve">Программа «Комплекс мер по профилактике правонарушений на </w:t>
            </w:r>
            <w:r w:rsidR="00C00F68">
              <w:t xml:space="preserve"> </w:t>
            </w:r>
            <w:r w:rsidR="00C343DF">
              <w:t xml:space="preserve">   </w:t>
            </w:r>
            <w:proofErr w:type="gramStart"/>
            <w:r w:rsidR="00C343DF" w:rsidRPr="00C343DF">
              <w:rPr>
                <w:rStyle w:val="a4"/>
                <w:b w:val="0"/>
                <w:color w:val="1F282C"/>
              </w:rPr>
              <w:t xml:space="preserve">территории  </w:t>
            </w:r>
            <w:proofErr w:type="spellStart"/>
            <w:r w:rsidR="00AE4AB8">
              <w:rPr>
                <w:rStyle w:val="a4"/>
                <w:b w:val="0"/>
                <w:color w:val="1F282C"/>
              </w:rPr>
              <w:t>Вышнеольховатского</w:t>
            </w:r>
            <w:proofErr w:type="spellEnd"/>
            <w:proofErr w:type="gramEnd"/>
            <w:r w:rsidR="00C343DF" w:rsidRPr="00C343DF">
              <w:rPr>
                <w:rStyle w:val="a4"/>
                <w:b w:val="0"/>
                <w:color w:val="1F282C"/>
              </w:rPr>
              <w:t xml:space="preserve"> сельсовета </w:t>
            </w:r>
            <w:proofErr w:type="spellStart"/>
            <w:r w:rsidR="00C343DF" w:rsidRPr="00C343DF">
              <w:rPr>
                <w:rStyle w:val="a4"/>
                <w:b w:val="0"/>
                <w:color w:val="1F282C"/>
              </w:rPr>
              <w:t>Щигровского</w:t>
            </w:r>
            <w:proofErr w:type="spellEnd"/>
            <w:r w:rsidR="00C343DF" w:rsidRPr="00C343DF">
              <w:rPr>
                <w:rStyle w:val="a4"/>
                <w:b w:val="0"/>
                <w:color w:val="1F282C"/>
              </w:rPr>
              <w:t xml:space="preserve"> района на </w:t>
            </w:r>
            <w:r w:rsidR="005D13C5">
              <w:rPr>
                <w:color w:val="1F282C"/>
              </w:rPr>
              <w:t>2023-2025</w:t>
            </w:r>
            <w:r w:rsidR="007E171D">
              <w:rPr>
                <w:color w:val="1F282C"/>
              </w:rPr>
              <w:t xml:space="preserve"> </w:t>
            </w:r>
            <w:r w:rsidR="00C343DF" w:rsidRPr="00C343DF">
              <w:rPr>
                <w:rStyle w:val="a4"/>
                <w:b w:val="0"/>
                <w:color w:val="1F282C"/>
              </w:rPr>
              <w:t>годы</w:t>
            </w:r>
            <w:r>
              <w:t>»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 w:rsidR="00AE4AB8">
              <w:t>Вышнеольховатского</w:t>
            </w:r>
            <w:proofErr w:type="spellEnd"/>
            <w:r w:rsidR="00C343DF">
              <w:t xml:space="preserve"> </w:t>
            </w:r>
            <w:r>
              <w:t>сельсовета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Цели и задачи Программы, важнейшие целевые показатели</w:t>
            </w:r>
          </w:p>
        </w:tc>
        <w:tc>
          <w:tcPr>
            <w:tcW w:w="691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</w:pPr>
            <w:r>
              <w:t xml:space="preserve">Координация усилий по профилактике правонарушений на территории </w:t>
            </w:r>
            <w:proofErr w:type="spellStart"/>
            <w:r w:rsidR="00AE4AB8">
              <w:t>Вышнеольховатского</w:t>
            </w:r>
            <w:proofErr w:type="spellEnd"/>
            <w: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594B11" w:rsidRDefault="00C343DF">
            <w:pPr>
              <w:pStyle w:val="a3"/>
              <w:spacing w:before="0" w:beforeAutospacing="0" w:after="96" w:afterAutospacing="0"/>
            </w:pPr>
            <w:r>
              <w:t xml:space="preserve">В течение </w:t>
            </w:r>
            <w:r w:rsidR="005D13C5">
              <w:rPr>
                <w:color w:val="1F282C"/>
              </w:rPr>
              <w:t>2023-2025</w:t>
            </w:r>
            <w:r w:rsidR="007E171D">
              <w:rPr>
                <w:color w:val="1F282C"/>
              </w:rPr>
              <w:t xml:space="preserve"> </w:t>
            </w:r>
            <w:r w:rsidR="00594B11">
              <w:t>годов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594B11" w:rsidTr="00594B11">
        <w:trPr>
          <w:tblCellSpacing w:w="0" w:type="dxa"/>
        </w:trPr>
        <w:tc>
          <w:tcPr>
            <w:tcW w:w="2655" w:type="dxa"/>
            <w:hideMark/>
          </w:tcPr>
          <w:p w:rsidR="00594B11" w:rsidRDefault="00594B11" w:rsidP="00C343DF">
            <w:pPr>
              <w:pStyle w:val="a3"/>
              <w:spacing w:before="0" w:beforeAutospacing="0" w:after="96" w:afterAutospacing="0"/>
              <w:jc w:val="center"/>
            </w:pPr>
            <w:r>
              <w:t xml:space="preserve">Орган, осуществляющий контроль за реализацией </w:t>
            </w:r>
            <w:r w:rsidR="00C343DF">
              <w:t xml:space="preserve"> </w:t>
            </w:r>
          </w:p>
        </w:tc>
        <w:tc>
          <w:tcPr>
            <w:tcW w:w="6915" w:type="dxa"/>
            <w:hideMark/>
          </w:tcPr>
          <w:p w:rsidR="00594B11" w:rsidRDefault="00C343DF" w:rsidP="00C343DF">
            <w:pPr>
              <w:pStyle w:val="a3"/>
              <w:spacing w:before="0" w:beforeAutospacing="0" w:after="96" w:afterAutospacing="0"/>
            </w:pPr>
            <w:r>
              <w:t xml:space="preserve">  </w:t>
            </w:r>
            <w:r w:rsidR="00594B11">
              <w:t xml:space="preserve">Контроль за исполнением положений Программы осуществляет </w:t>
            </w:r>
            <w:r>
              <w:t xml:space="preserve"> </w:t>
            </w:r>
            <w:r w:rsidR="00594B11">
              <w:t xml:space="preserve"> </w:t>
            </w:r>
            <w:r>
              <w:t xml:space="preserve"> </w:t>
            </w:r>
            <w:r w:rsidR="00594B11">
              <w:t xml:space="preserve"> </w:t>
            </w:r>
            <w:r>
              <w:t xml:space="preserve">        Администрация </w:t>
            </w:r>
            <w:proofErr w:type="spellStart"/>
            <w:r w:rsidR="00AE4AB8">
              <w:t>Вышнеольховатского</w:t>
            </w:r>
            <w:proofErr w:type="spellEnd"/>
            <w:r w:rsidR="00594B11">
              <w:t xml:space="preserve"> сельсовета</w:t>
            </w:r>
          </w:p>
        </w:tc>
      </w:tr>
    </w:tbl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594B11" w:rsidRPr="00C343DF" w:rsidRDefault="00594B11" w:rsidP="00C343DF">
      <w:pPr>
        <w:numPr>
          <w:ilvl w:val="0"/>
          <w:numId w:val="2"/>
        </w:numPr>
        <w:shd w:val="clear" w:color="auto" w:fill="FFFFFF"/>
        <w:spacing w:line="240" w:lineRule="atLeast"/>
        <w:ind w:left="504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C343DF">
        <w:rPr>
          <w:b/>
          <w:color w:val="1F282C"/>
        </w:rPr>
        <w:t>Общие положения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Правовую основу комплексной программы профила</w:t>
      </w:r>
      <w:r w:rsidR="00C343DF">
        <w:rPr>
          <w:color w:val="1F282C"/>
        </w:rPr>
        <w:t>ктике правонарушений А</w:t>
      </w:r>
      <w:r>
        <w:rPr>
          <w:color w:val="1F282C"/>
        </w:rPr>
        <w:t xml:space="preserve">дминистрации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</w:t>
      </w:r>
      <w:r w:rsidR="00C343DF">
        <w:rPr>
          <w:color w:val="1F282C"/>
        </w:rPr>
        <w:t>н</w:t>
      </w:r>
      <w:r>
        <w:rPr>
          <w:color w:val="1F282C"/>
        </w:rPr>
        <w:t xml:space="preserve">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</w:t>
      </w:r>
      <w:r w:rsidR="00C343DF">
        <w:rPr>
          <w:color w:val="1F282C"/>
        </w:rPr>
        <w:t>Курской области</w:t>
      </w:r>
      <w:r>
        <w:rPr>
          <w:color w:val="1F282C"/>
        </w:rPr>
        <w:t>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Pr="00C343DF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b/>
          <w:color w:val="1F282C"/>
          <w:sz w:val="18"/>
          <w:szCs w:val="18"/>
        </w:rPr>
      </w:pPr>
      <w:r w:rsidRPr="00C343DF">
        <w:rPr>
          <w:b/>
          <w:color w:val="1F282C"/>
        </w:rPr>
        <w:t>1.1. Содержание проблемы и обоснование необходимости ее решения программными методами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Опасность криминализация экономики может усугубиться попытками проникновения в нее органи</w:t>
      </w:r>
      <w:r w:rsidR="00C343DF">
        <w:rPr>
          <w:color w:val="1F282C"/>
        </w:rPr>
        <w:t>зованных преступных групп. При э</w:t>
      </w:r>
      <w:r>
        <w:rPr>
          <w:color w:val="1F282C"/>
        </w:rPr>
        <w:t>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Основные причины роста преступности кр</w:t>
      </w:r>
      <w:r w:rsidR="00C343DF">
        <w:rPr>
          <w:color w:val="1F282C"/>
        </w:rPr>
        <w:t>оются в нестабильности общества</w:t>
      </w:r>
      <w:r>
        <w:rPr>
          <w:color w:val="1F282C"/>
        </w:rPr>
        <w:t>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</w:t>
      </w:r>
      <w:r w:rsidR="00C343DF">
        <w:rPr>
          <w:color w:val="1F282C"/>
        </w:rPr>
        <w:t>ющей преступную среду</w:t>
      </w:r>
      <w:r>
        <w:rPr>
          <w:color w:val="1F282C"/>
        </w:rPr>
        <w:t>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Главные выводы из оценки сложившейся криминальной ситуации: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Прогнозная оценка развития криминальной ситуации позволяет</w:t>
      </w:r>
      <w:r w:rsidR="00C343DF">
        <w:rPr>
          <w:color w:val="1F282C"/>
        </w:rPr>
        <w:t xml:space="preserve"> сделать вывод о том, что в </w:t>
      </w:r>
      <w:r w:rsidR="005D13C5">
        <w:rPr>
          <w:color w:val="1F282C"/>
        </w:rPr>
        <w:t>2023-2025</w:t>
      </w:r>
      <w:r w:rsidR="007E171D">
        <w:rPr>
          <w:color w:val="1F282C"/>
        </w:rPr>
        <w:t xml:space="preserve"> </w:t>
      </w:r>
      <w:r>
        <w:rPr>
          <w:color w:val="1F282C"/>
        </w:rPr>
        <w:t>годах общее количест</w:t>
      </w:r>
      <w:r w:rsidR="00C343DF">
        <w:rPr>
          <w:color w:val="1F282C"/>
        </w:rPr>
        <w:t xml:space="preserve">во преступлений </w:t>
      </w:r>
      <w:r>
        <w:rPr>
          <w:color w:val="1F282C"/>
        </w:rPr>
        <w:t xml:space="preserve">не снизится. Формироваться оно будет, в основном, за счет имущественных преступлений, в том числе экономических </w:t>
      </w:r>
      <w:r>
        <w:rPr>
          <w:color w:val="1F282C"/>
        </w:rPr>
        <w:lastRenderedPageBreak/>
        <w:t>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 В числе факторов, негативно отражающихся на криминогенной обстановке</w:t>
      </w:r>
      <w:r w:rsidR="00C343DF">
        <w:rPr>
          <w:color w:val="1F282C"/>
        </w:rPr>
        <w:t xml:space="preserve"> </w:t>
      </w:r>
      <w:r>
        <w:rPr>
          <w:color w:val="1F282C"/>
        </w:rPr>
        <w:t xml:space="preserve"> </w:t>
      </w:r>
      <w:r w:rsidR="00C343DF">
        <w:rPr>
          <w:color w:val="1F282C"/>
        </w:rPr>
        <w:t xml:space="preserve"> </w:t>
      </w:r>
      <w:r>
        <w:rPr>
          <w:color w:val="1F282C"/>
        </w:rPr>
        <w:t xml:space="preserve"> будут, как </w:t>
      </w:r>
      <w:r w:rsidR="00C343DF">
        <w:rPr>
          <w:color w:val="1F282C"/>
        </w:rPr>
        <w:t>и</w:t>
      </w:r>
      <w:r>
        <w:rPr>
          <w:color w:val="1F282C"/>
        </w:rPr>
        <w:t xml:space="preserve">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</w:t>
      </w:r>
      <w:r w:rsidR="00C343DF">
        <w:rPr>
          <w:color w:val="1F282C"/>
        </w:rPr>
        <w:t xml:space="preserve"> Меры профилактики</w:t>
      </w:r>
      <w:r>
        <w:rPr>
          <w:color w:val="1F282C"/>
        </w:rPr>
        <w:t>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 Основы организации профилактики правонарушений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2.1. Систему объектов профилактики и правонарушений составляют: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-Администрация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сельсовета;</w:t>
      </w:r>
    </w:p>
    <w:p w:rsidR="00594B11" w:rsidRDefault="00C343D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-Собрание</w:t>
      </w:r>
      <w:r w:rsidR="00594B11">
        <w:rPr>
          <w:color w:val="1F282C"/>
        </w:rPr>
        <w:t xml:space="preserve"> депутатов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</w:t>
      </w:r>
      <w:r w:rsidR="00594B11">
        <w:rPr>
          <w:color w:val="1F282C"/>
        </w:rPr>
        <w:t>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-отдельные граждане;</w:t>
      </w:r>
    </w:p>
    <w:p w:rsidR="00594B11" w:rsidRDefault="00C343D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</w:t>
      </w:r>
      <w:r w:rsidR="00594B11">
        <w:rPr>
          <w:color w:val="1F282C"/>
        </w:rPr>
        <w:t xml:space="preserve">бщественная </w:t>
      </w:r>
      <w:r>
        <w:rPr>
          <w:color w:val="1F282C"/>
        </w:rPr>
        <w:t>совет</w:t>
      </w:r>
      <w:r w:rsidR="00594B11">
        <w:rPr>
          <w:color w:val="1F282C"/>
        </w:rPr>
        <w:t xml:space="preserve"> по делам несовершеннолетних на территории администрации </w:t>
      </w:r>
      <w:proofErr w:type="spellStart"/>
      <w:r w:rsidR="00AE4AB8">
        <w:rPr>
          <w:color w:val="1F282C"/>
        </w:rPr>
        <w:t>Вышнеольховатского</w:t>
      </w:r>
      <w:proofErr w:type="spellEnd"/>
      <w:r w:rsidR="00594B11">
        <w:rPr>
          <w:color w:val="1F282C"/>
        </w:rPr>
        <w:t xml:space="preserve"> сельсовета.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</w:t>
      </w:r>
      <w:r w:rsidR="00C343DF">
        <w:rPr>
          <w:color w:val="1F282C"/>
        </w:rPr>
        <w:t xml:space="preserve"> 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2.2. Основные функции субъектов профилактики правонарушений в рамках своей компетенции: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 xml:space="preserve">- определение (конкретизация) приоритетных направлений, целей и  задач профилактики правонарушений </w:t>
      </w:r>
      <w:r w:rsidR="00C343DF">
        <w:rPr>
          <w:color w:val="1F282C"/>
        </w:rPr>
        <w:t>с учетом складывающейся  кримин</w:t>
      </w:r>
      <w:r>
        <w:rPr>
          <w:color w:val="1F282C"/>
        </w:rPr>
        <w:t>ологической ситуации, особенностей региона и т. п.;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планирование в сфере профилактики 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разработка  и  принятие  соответствующих нормативных правовых актов;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разработка, принятие и реализация программ профилактики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непосредственное осуществление профилактической работы;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координация деятельности подчиненных (нижестоящих) субъектов профилактики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-контроль за деятельностью подчиненных (нижестоящих) субъектов профилактики правонарушений и</w:t>
      </w:r>
      <w:r w:rsidR="006C6BBF">
        <w:rPr>
          <w:color w:val="1F282C"/>
        </w:rPr>
        <w:t xml:space="preserve"> оказание им необходимой помощи.</w:t>
      </w:r>
    </w:p>
    <w:p w:rsidR="00594B11" w:rsidRPr="006C6BBF" w:rsidRDefault="006C6BBF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2</w:t>
      </w:r>
      <w:r w:rsidR="00594B11" w:rsidRPr="006C6BBF">
        <w:rPr>
          <w:b/>
          <w:color w:val="1F282C"/>
        </w:rPr>
        <w:t>. Основные цели и задачи, срок реализации Программы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Программа предусматривает решение следующих задач: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снижение уровня преступности на территории муниципального образования </w:t>
      </w:r>
      <w:r w:rsidR="006C6BBF">
        <w:rPr>
          <w:color w:val="1F282C"/>
        </w:rPr>
        <w:t>«</w:t>
      </w:r>
      <w:proofErr w:type="spellStart"/>
      <w:r w:rsidR="00EC0000">
        <w:rPr>
          <w:color w:val="1F282C"/>
        </w:rPr>
        <w:t>Вышнеольховатский</w:t>
      </w:r>
      <w:proofErr w:type="spellEnd"/>
      <w:r w:rsidR="006C6BBF">
        <w:rPr>
          <w:color w:val="1F282C"/>
        </w:rPr>
        <w:t xml:space="preserve"> </w:t>
      </w:r>
      <w:r>
        <w:rPr>
          <w:color w:val="1F282C"/>
        </w:rPr>
        <w:t xml:space="preserve"> сельсовет</w:t>
      </w:r>
      <w:r w:rsidR="006C6BBF">
        <w:rPr>
          <w:color w:val="1F282C"/>
        </w:rPr>
        <w:t xml:space="preserve">» </w:t>
      </w:r>
      <w:proofErr w:type="spellStart"/>
      <w:r w:rsidR="006C6BBF">
        <w:rPr>
          <w:color w:val="1F282C"/>
        </w:rPr>
        <w:t>Щигровского</w:t>
      </w:r>
      <w:proofErr w:type="spellEnd"/>
      <w:r w:rsidR="006C6BBF">
        <w:rPr>
          <w:color w:val="1F282C"/>
        </w:rPr>
        <w:t xml:space="preserve"> района</w:t>
      </w:r>
      <w:r>
        <w:rPr>
          <w:color w:val="1F282C"/>
        </w:rPr>
        <w:t>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</w:t>
      </w:r>
      <w:r w:rsidR="006C6BBF">
        <w:rPr>
          <w:color w:val="1F282C"/>
        </w:rPr>
        <w:t>работа</w:t>
      </w:r>
      <w:r>
        <w:rPr>
          <w:color w:val="1F282C"/>
        </w:rPr>
        <w:t xml:space="preserve"> </w:t>
      </w:r>
      <w:r w:rsidR="006C6BBF">
        <w:rPr>
          <w:color w:val="1F282C"/>
        </w:rPr>
        <w:t xml:space="preserve">с </w:t>
      </w:r>
      <w:r>
        <w:rPr>
          <w:color w:val="1F282C"/>
        </w:rPr>
        <w:t>лиц</w:t>
      </w:r>
      <w:r w:rsidR="006C6BBF">
        <w:rPr>
          <w:color w:val="1F282C"/>
        </w:rPr>
        <w:t>ами</w:t>
      </w:r>
      <w:r>
        <w:rPr>
          <w:color w:val="1F282C"/>
        </w:rPr>
        <w:t>, освободившихся из мест лишения свободы;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нормативной правовой базы по профилактике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выявление и устранение причин и условий, способствующих совершению правонарушений.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 </w:t>
      </w:r>
      <w:r w:rsidR="006C6BBF">
        <w:rPr>
          <w:color w:val="1F282C"/>
        </w:rPr>
        <w:t xml:space="preserve">Сроки реализации Программы: </w:t>
      </w:r>
      <w:r w:rsidR="005D13C5">
        <w:rPr>
          <w:color w:val="1F282C"/>
        </w:rPr>
        <w:t>2023-2025</w:t>
      </w:r>
      <w:r w:rsidR="007E171D">
        <w:rPr>
          <w:color w:val="1F282C"/>
        </w:rPr>
        <w:t xml:space="preserve"> </w:t>
      </w:r>
      <w:r>
        <w:rPr>
          <w:color w:val="1F282C"/>
        </w:rPr>
        <w:t>гг.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Источники и объемы финансирования Программы: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бюджет муниципального образования</w:t>
      </w:r>
      <w:r w:rsidR="00AE4AB8">
        <w:rPr>
          <w:color w:val="1F282C"/>
        </w:rPr>
        <w:t xml:space="preserve"> </w:t>
      </w:r>
      <w:proofErr w:type="spellStart"/>
      <w:r w:rsidR="00AE4AB8">
        <w:rPr>
          <w:color w:val="1F282C"/>
        </w:rPr>
        <w:t>Вышнеольховатский</w:t>
      </w:r>
      <w:proofErr w:type="spellEnd"/>
      <w:r>
        <w:rPr>
          <w:color w:val="1F282C"/>
        </w:rPr>
        <w:t xml:space="preserve"> сельсовет.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      Реализация Программы позволит: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обеспечить нормативное правовое регулирование профилактики правонарушений;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="00AE4AB8">
        <w:rPr>
          <w:color w:val="1F282C"/>
        </w:rPr>
        <w:t>Вышнеольховатского</w:t>
      </w:r>
      <w:proofErr w:type="spellEnd"/>
      <w:r>
        <w:rPr>
          <w:color w:val="1F282C"/>
        </w:rPr>
        <w:t xml:space="preserve"> сельсовета;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уменьшить общее число совершаемых преступлений;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оздоровить обстановку на улицах и в других общественных местах;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снизить уровень рецидивной и "бытовой" преступности;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улучшить профилактику правонарушений в среде несовершеннолетних и молодежи;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снизить количество дорожно-транспортных и тяжесть их последствий;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усилить контроль за миграционными потоками, снизить количество незаконных мигрантов;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снизить количество преступлений, связанных с незаконным оборотам наркотических и психотропных веществ;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повысить уровень доверия населения к правоохранительным органам.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Pr="006C6BBF" w:rsidRDefault="006C6BBF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3</w:t>
      </w:r>
      <w:r w:rsidR="00594B11" w:rsidRPr="006C6BBF">
        <w:rPr>
          <w:b/>
          <w:color w:val="1F282C"/>
        </w:rPr>
        <w:t>. Приоритетные направления профилактики</w:t>
      </w:r>
    </w:p>
    <w:p w:rsidR="00594B11" w:rsidRPr="006C6BBF" w:rsidRDefault="00594B11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правонарушений, предусмотренные Программой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повышение эффективности взаимодействия заинтересованных органов;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правового информирования населения;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привлечения населения в участии в спортивных мероприятиях.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Для достижения поставленной цели предполагается решить следующие задачи: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lastRenderedPageBreak/>
        <w:t>- Обеспечение охраны общественного порядка во время проведения массовых мероприятий.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правовой пропаганды, повышение правовой культуры населения.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4.2. Повышение эффективности взаимодействия заинтересованных органов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 Основными задачами в данном направлении деятельности следует считать: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4.3. Совершенствование правового информирования населения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 Приоритетную защиту прав граждан, соблюдение общепринятых принципов и норм права.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-Совершенствование профилактической работы среди населения муниципального образования.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4.4. Привлечение населения в участии спортивных мероприятиях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Строительство </w:t>
      </w:r>
      <w:r w:rsidR="006C6BBF">
        <w:rPr>
          <w:color w:val="1F282C"/>
        </w:rPr>
        <w:t>волейбольной  площадки</w:t>
      </w:r>
      <w:r>
        <w:rPr>
          <w:color w:val="1F282C"/>
        </w:rPr>
        <w:t>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Привлечение населения к участию в спортивно-массовых мероприятиях в зимнее и летнее время.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Pr="006C6BBF" w:rsidRDefault="00594B11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5. Организация управления Программой и контроль за ходом ее реализации, механизм реализации Программы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6C6BB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           </w:t>
      </w:r>
      <w:r w:rsidR="00594B11">
        <w:rPr>
          <w:color w:val="1F282C"/>
        </w:rPr>
        <w:t xml:space="preserve">Общий </w:t>
      </w:r>
      <w:proofErr w:type="gramStart"/>
      <w:r w:rsidR="00594B11">
        <w:rPr>
          <w:color w:val="1F282C"/>
        </w:rPr>
        <w:t>контроль  за</w:t>
      </w:r>
      <w:proofErr w:type="gramEnd"/>
      <w:r w:rsidR="00594B11">
        <w:rPr>
          <w:color w:val="1F282C"/>
        </w:rPr>
        <w:t xml:space="preserve"> реал</w:t>
      </w:r>
      <w:r>
        <w:rPr>
          <w:color w:val="1F282C"/>
        </w:rPr>
        <w:t>изацией Программы осуществляет  Администрация</w:t>
      </w:r>
      <w:r w:rsidR="00594B11">
        <w:rPr>
          <w:color w:val="1F282C"/>
        </w:rPr>
        <w:t xml:space="preserve"> </w:t>
      </w:r>
      <w:r>
        <w:rPr>
          <w:color w:val="1F282C"/>
        </w:rPr>
        <w:t xml:space="preserve"> 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 xml:space="preserve"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</w:t>
      </w:r>
      <w:r>
        <w:rPr>
          <w:color w:val="1F282C"/>
        </w:rPr>
        <w:lastRenderedPageBreak/>
        <w:t>которых они организуют и контролируют с представлением отчетов в установленные сроки.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594B11" w:rsidRDefault="006C6BBF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          </w:t>
      </w:r>
    </w:p>
    <w:p w:rsidR="00594B11" w:rsidRPr="006C6BBF" w:rsidRDefault="006C6BBF" w:rsidP="006C6BBF">
      <w:pPr>
        <w:pStyle w:val="a3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18"/>
          <w:szCs w:val="18"/>
        </w:rPr>
      </w:pPr>
      <w:r w:rsidRPr="006C6BBF">
        <w:rPr>
          <w:b/>
          <w:color w:val="1F282C"/>
        </w:rPr>
        <w:t>5</w:t>
      </w:r>
      <w:r w:rsidR="00594B11" w:rsidRPr="006C6BBF">
        <w:rPr>
          <w:b/>
          <w:color w:val="1F282C"/>
        </w:rPr>
        <w:t>. Перечень  программных мероприятий</w:t>
      </w:r>
    </w:p>
    <w:tbl>
      <w:tblPr>
        <w:tblW w:w="94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984"/>
        <w:gridCol w:w="365"/>
        <w:gridCol w:w="1336"/>
        <w:gridCol w:w="468"/>
        <w:gridCol w:w="1233"/>
        <w:gridCol w:w="1701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594B11">
            <w:pPr>
              <w:pStyle w:val="a3"/>
              <w:spacing w:before="0" w:beforeAutospacing="0" w:after="96" w:afterAutospacing="0"/>
            </w:pPr>
            <w:r>
              <w:t>№</w:t>
            </w:r>
          </w:p>
          <w:p w:rsidR="00594B11" w:rsidRDefault="00594B11">
            <w:pPr>
              <w:pStyle w:val="a3"/>
              <w:spacing w:before="0" w:beforeAutospacing="0" w:after="96" w:afterAutospacing="0"/>
            </w:pPr>
            <w:r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Наименование разделов и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FC28E7" w:rsidP="000654B6">
            <w:r w:rsidRPr="000654B6">
              <w:t>И</w:t>
            </w:r>
            <w:r w:rsidR="00594B11" w:rsidRPr="000654B6">
              <w:t>сполнители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Срок исполнения</w:t>
            </w:r>
          </w:p>
        </w:tc>
        <w:tc>
          <w:tcPr>
            <w:tcW w:w="355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Объем финансирования из местного бюджета</w:t>
            </w:r>
          </w:p>
          <w:p w:rsidR="00594B11" w:rsidRPr="000654B6" w:rsidRDefault="00594B11" w:rsidP="000654B6">
            <w:r w:rsidRPr="000654B6">
              <w:t>(в тыс.</w:t>
            </w:r>
            <w:r w:rsidR="00FC28E7" w:rsidRPr="000654B6">
              <w:t xml:space="preserve"> </w:t>
            </w:r>
            <w:r w:rsidRPr="000654B6">
              <w:t>руб.)</w:t>
            </w:r>
          </w:p>
        </w:tc>
      </w:tr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Default="00594B11"/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0654B6" w:rsidRDefault="00594B11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0654B6" w:rsidRDefault="00594B11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11" w:rsidRPr="000654B6" w:rsidRDefault="00594B11" w:rsidP="000654B6"/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Источник финансирования</w:t>
            </w:r>
            <w:r w:rsidR="000654B6" w:rsidRPr="000654B6">
              <w:t xml:space="preserve"> </w:t>
            </w:r>
            <w:r w:rsidRPr="000654B6">
              <w:t>(в тыс.</w:t>
            </w:r>
            <w:r w:rsidR="00FC28E7" w:rsidRPr="000654B6">
              <w:t xml:space="preserve"> </w:t>
            </w:r>
            <w:r w:rsidR="000654B6" w:rsidRPr="000654B6">
              <w:t>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Pr="000654B6" w:rsidRDefault="00594B11" w:rsidP="000654B6">
            <w:r w:rsidRPr="000654B6">
              <w:t>По годам</w:t>
            </w:r>
          </w:p>
        </w:tc>
      </w:tr>
      <w:tr w:rsidR="000654B6" w:rsidTr="000654B6">
        <w:trPr>
          <w:gridAfter w:val="2"/>
          <w:wAfter w:w="44" w:type="dxa"/>
          <w:trHeight w:val="438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Default="000654B6"/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17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4B6" w:rsidRPr="000654B6" w:rsidRDefault="000654B6" w:rsidP="000654B6"/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5D13C5">
            <w:r w:rsidRPr="000654B6">
              <w:t>20</w:t>
            </w:r>
            <w:r w:rsidR="007E171D">
              <w:t>2</w:t>
            </w:r>
            <w:r w:rsidR="005D13C5">
              <w:t>3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7E171D" w:rsidP="007E171D">
            <w:r>
              <w:t>2</w:t>
            </w:r>
            <w:r w:rsidR="005D13C5">
              <w:t>024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654B6" w:rsidRPr="000654B6" w:rsidRDefault="00191B14" w:rsidP="000654B6">
            <w:r>
              <w:t>20</w:t>
            </w:r>
            <w:r w:rsidR="005D13C5">
              <w:t>25</w:t>
            </w:r>
          </w:p>
          <w:p w:rsidR="000654B6" w:rsidRPr="000654B6" w:rsidRDefault="000654B6" w:rsidP="000654B6">
            <w:r w:rsidRPr="000654B6">
              <w:t> </w:t>
            </w:r>
          </w:p>
          <w:p w:rsidR="000654B6" w:rsidRPr="000654B6" w:rsidRDefault="000654B6" w:rsidP="000654B6"/>
        </w:tc>
      </w:tr>
      <w:tr w:rsidR="000654B6" w:rsidTr="000654B6">
        <w:trPr>
          <w:gridAfter w:val="2"/>
          <w:wAfter w:w="44" w:type="dxa"/>
          <w:trHeight w:val="29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 w:rsidRPr="000654B6">
              <w:t>8</w:t>
            </w:r>
          </w:p>
          <w:p w:rsidR="000654B6" w:rsidRPr="000654B6" w:rsidRDefault="000654B6" w:rsidP="000654B6">
            <w:r w:rsidRPr="000654B6"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9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r>
              <w:t xml:space="preserve">                                 1.</w:t>
            </w:r>
            <w:r w:rsidRPr="000654B6">
              <w:t>Организационные мероприятия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Создать комиссию по профилактике правонарушений (далее комиссия)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 w:rsidR="00AE4AB8">
              <w:t>Вышнеольховатского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В течение месяца со дня утверждения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 w:rsidP="000654B6">
            <w:pPr>
              <w:pStyle w:val="a3"/>
              <w:spacing w:before="0" w:after="96"/>
            </w:pPr>
            <w:r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Работу по координации выполнения программных мероприятий возложить на комиссию по профилактики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Председатель комиссии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 w:rsidP="00F5306F">
            <w:pPr>
              <w:pStyle w:val="a3"/>
              <w:spacing w:before="0" w:after="96"/>
            </w:pPr>
            <w:r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1.3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комиссия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 xml:space="preserve">Ежегодно при рассмотрении бюджета МО </w:t>
            </w:r>
            <w:proofErr w:type="spellStart"/>
            <w:r w:rsidR="00EC0000">
              <w:t>Вышнеольховатский</w:t>
            </w:r>
            <w:proofErr w:type="spellEnd"/>
          </w:p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>сельсовет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after="96"/>
            </w:pPr>
          </w:p>
        </w:tc>
      </w:tr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594B11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0654B6" w:rsidP="000654B6">
            <w:pPr>
              <w:ind w:left="360"/>
            </w:pPr>
            <w:r>
              <w:t>2.</w:t>
            </w:r>
            <w:r w:rsidR="00594B11">
              <w:t>Нормативно – правовое обеспечение профилактики правонарушений</w:t>
            </w:r>
          </w:p>
        </w:tc>
      </w:tr>
      <w:tr w:rsidR="000654B6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2.1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Организовать разработку и принятия нормативно-правовых актов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 Администрация </w:t>
            </w:r>
            <w:proofErr w:type="spellStart"/>
            <w:r w:rsidR="00AE4AB8">
              <w:t>Вышнеольховатского</w:t>
            </w:r>
            <w:proofErr w:type="spellEnd"/>
            <w:r>
              <w:t xml:space="preserve"> 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594B11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11" w:rsidRDefault="00594B11" w:rsidP="00191B14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 xml:space="preserve">Профилактика правонарушений в </w:t>
            </w:r>
            <w:r w:rsidR="00FC28E7">
              <w:t xml:space="preserve"> </w:t>
            </w:r>
            <w:proofErr w:type="spellStart"/>
            <w:r w:rsidR="00FC28E7">
              <w:t>В</w:t>
            </w:r>
            <w:r w:rsidR="00191B14">
              <w:t>ышнеольховатском</w:t>
            </w:r>
            <w:proofErr w:type="spellEnd"/>
            <w:r w:rsidR="00191B14">
              <w:t xml:space="preserve"> </w:t>
            </w:r>
            <w:r w:rsidR="00FC28E7">
              <w:t>сельсовете</w:t>
            </w:r>
          </w:p>
        </w:tc>
      </w:tr>
      <w:tr w:rsidR="000654B6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3.1.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Реализовать комплексные меры по стимулированию </w:t>
            </w:r>
            <w:r>
              <w:lastRenderedPageBreak/>
              <w:t>участия населения в деятельности общественной организации правоохранительной направленности в форме народной дружины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96" w:afterAutospacing="0"/>
            </w:pPr>
            <w:r>
              <w:lastRenderedPageBreak/>
              <w:t xml:space="preserve">Администрация   сельсовета </w:t>
            </w:r>
            <w:r>
              <w:lastRenderedPageBreak/>
              <w:t>организации и предприятия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lastRenderedPageBreak/>
              <w:t xml:space="preserve">В течение месяца с даты </w:t>
            </w:r>
            <w:r>
              <w:lastRenderedPageBreak/>
              <w:t>принятия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lastRenderedPageBreak/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>
            <w:pPr>
              <w:pStyle w:val="a3"/>
              <w:spacing w:before="0" w:beforeAutospacing="0" w:after="96" w:afterAutospacing="0"/>
            </w:pPr>
            <w:r>
              <w:t>1</w:t>
            </w:r>
            <w:r w:rsidR="000654B6"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>
            <w:pPr>
              <w:pStyle w:val="a3"/>
              <w:spacing w:before="0" w:beforeAutospacing="0" w:after="96" w:afterAutospacing="0"/>
            </w:pPr>
            <w:r>
              <w:t>1</w:t>
            </w:r>
            <w:r w:rsidR="000654B6">
              <w:t>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>
            <w:pPr>
              <w:pStyle w:val="a3"/>
              <w:spacing w:before="0" w:beforeAutospacing="0" w:after="96" w:afterAutospacing="0"/>
            </w:pPr>
            <w:r>
              <w:t>1</w:t>
            </w:r>
            <w:r w:rsidR="000654B6">
              <w:t>,0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2673D1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lastRenderedPageBreak/>
              <w:t>3.2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FC28E7" w:rsidRDefault="000654B6" w:rsidP="00211D9B"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 xml:space="preserve">Администрация </w:t>
            </w:r>
            <w:proofErr w:type="spellStart"/>
            <w:r w:rsidR="00AE4AB8">
              <w:t>Вышнеольховатского</w:t>
            </w:r>
            <w:proofErr w:type="spellEnd"/>
          </w:p>
          <w:p w:rsidR="000654B6" w:rsidRDefault="000654B6" w:rsidP="00FC28E7">
            <w:pPr>
              <w:pStyle w:val="a3"/>
              <w:spacing w:before="0" w:beforeAutospacing="0" w:after="0" w:afterAutospacing="0"/>
            </w:pPr>
            <w:r>
              <w:t>сельсовета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FC28E7" w:rsidP="000654B6">
            <w:pPr>
              <w:pStyle w:val="a3"/>
              <w:numPr>
                <w:ilvl w:val="0"/>
                <w:numId w:val="3"/>
              </w:numPr>
              <w:spacing w:before="0" w:beforeAutospacing="0" w:after="96" w:afterAutospacing="0"/>
              <w:jc w:val="center"/>
            </w:pPr>
            <w:r>
              <w:t>Профилактика правонарушений несовершеннолетних и молодежи</w:t>
            </w:r>
          </w:p>
        </w:tc>
      </w:tr>
      <w:tr w:rsidR="000654B6" w:rsidTr="00EB7F4C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4.1.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 Заведующая МКУК </w:t>
            </w:r>
            <w:proofErr w:type="spellStart"/>
            <w:r w:rsidR="00EC0000">
              <w:t>Вышнеольховатский</w:t>
            </w:r>
            <w:proofErr w:type="spellEnd"/>
            <w:r>
              <w:t xml:space="preserve"> СК,  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   2 квартал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8259CF" w:rsidP="000654B6">
            <w:pPr>
              <w:pStyle w:val="a3"/>
              <w:spacing w:before="0" w:beforeAutospacing="0" w:after="0" w:afterAutospacing="0"/>
              <w:jc w:val="center"/>
            </w:pPr>
            <w:r>
              <w:t>5.</w:t>
            </w:r>
            <w:r w:rsidR="00FC28E7">
              <w:t xml:space="preserve">Профилактика правонарушений среди лиц, освободившихся из </w:t>
            </w:r>
          </w:p>
          <w:p w:rsidR="00FC28E7" w:rsidRDefault="00FC28E7" w:rsidP="000654B6">
            <w:pPr>
              <w:pStyle w:val="a3"/>
              <w:spacing w:before="0" w:beforeAutospacing="0" w:after="0" w:afterAutospacing="0"/>
              <w:jc w:val="center"/>
            </w:pPr>
            <w:r>
              <w:t>мест лишения свободы</w:t>
            </w:r>
          </w:p>
        </w:tc>
      </w:tr>
      <w:tr w:rsidR="000654B6" w:rsidTr="009B6C0C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5.1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Администрация  сельсовета,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По мере необходимости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         6.</w:t>
            </w:r>
            <w:r w:rsidR="00FC28E7">
              <w:t>Профилактика правонарушений в общественных местах и на улицах</w:t>
            </w:r>
          </w:p>
        </w:tc>
      </w:tr>
      <w:tr w:rsidR="000654B6" w:rsidTr="00DA0CAA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6.1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Администрация  сельсовета, участковый уполномоченный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0654B6">
        <w:trPr>
          <w:gridAfter w:val="2"/>
          <w:wAfter w:w="44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lastRenderedPageBreak/>
              <w:t>6.2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 xml:space="preserve">  Осуществить комплекс мер по социально-бытовому обеспечению участкового уполномоченного полиции  на обслуживаемом участке (ремонт помещения, приобретение канц. товаров, бумаги)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>Администрация  сельсовета, участковый уполномоченный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Ежегодно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>
            <w:pPr>
              <w:pStyle w:val="a3"/>
              <w:spacing w:before="0" w:beforeAutospacing="0" w:after="96" w:afterAutospacing="0"/>
            </w:pPr>
            <w:r>
              <w:t>1</w:t>
            </w:r>
            <w:r w:rsidR="000654B6"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>
            <w:pPr>
              <w:pStyle w:val="a3"/>
              <w:spacing w:before="0" w:beforeAutospacing="0" w:after="96" w:afterAutospacing="0"/>
            </w:pPr>
            <w:r>
              <w:t>1</w:t>
            </w:r>
            <w:r w:rsidR="000654B6">
              <w:t>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>
            <w:pPr>
              <w:pStyle w:val="a3"/>
              <w:spacing w:before="0" w:beforeAutospacing="0" w:after="96" w:afterAutospacing="0"/>
            </w:pPr>
            <w:r>
              <w:t>1</w:t>
            </w:r>
            <w:r w:rsidR="000654B6">
              <w:t>,0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FC28E7" w:rsidTr="000654B6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>
            <w:pPr>
              <w:pStyle w:val="a3"/>
              <w:spacing w:before="0" w:beforeAutospacing="0" w:after="96" w:afterAutospacing="0"/>
            </w:pPr>
            <w:r>
              <w:t xml:space="preserve"> </w:t>
            </w:r>
          </w:p>
        </w:tc>
        <w:tc>
          <w:tcPr>
            <w:tcW w:w="894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8E7" w:rsidRDefault="008259CF" w:rsidP="000654B6">
            <w:pPr>
              <w:pStyle w:val="a3"/>
              <w:spacing w:before="0" w:beforeAutospacing="0" w:after="96" w:afterAutospacing="0"/>
              <w:jc w:val="center"/>
            </w:pPr>
            <w:r>
              <w:t xml:space="preserve">7. </w:t>
            </w:r>
            <w:r w:rsidR="00FC28E7"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0654B6" w:rsidTr="00FB3EF4">
        <w:trPr>
          <w:gridAfter w:val="1"/>
          <w:wAfter w:w="30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7.1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8259CF">
            <w:pPr>
              <w:pStyle w:val="a3"/>
              <w:spacing w:before="0" w:beforeAutospacing="0" w:after="96" w:afterAutospacing="0"/>
            </w:pPr>
            <w:r>
              <w:t xml:space="preserve">Администрация  сельсовета, УИИ  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В течение месяца с даты принятия Программы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  <w:p w:rsidR="000654B6" w:rsidRDefault="000654B6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</w:tr>
      <w:tr w:rsidR="000654B6" w:rsidTr="000654B6">
        <w:trPr>
          <w:gridAfter w:val="1"/>
          <w:wAfter w:w="30" w:type="dxa"/>
          <w:trHeight w:val="26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Pr="000654B6" w:rsidRDefault="000654B6" w:rsidP="000654B6">
            <w:pPr>
              <w:pStyle w:val="a3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1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 w:rsidP="000654B6">
            <w:pPr>
              <w:pStyle w:val="a3"/>
              <w:spacing w:before="0" w:beforeAutospacing="0" w:after="0" w:afterAutospacing="0"/>
            </w:pPr>
            <w:r>
              <w:t>2</w:t>
            </w:r>
            <w:r w:rsidR="000654B6">
              <w:t>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 w:rsidP="000654B6">
            <w:pPr>
              <w:pStyle w:val="a3"/>
              <w:spacing w:before="0" w:beforeAutospacing="0" w:after="0" w:afterAutospacing="0"/>
            </w:pPr>
            <w:r>
              <w:t>2</w:t>
            </w:r>
            <w:r w:rsidR="000654B6">
              <w:t>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4B6" w:rsidRDefault="005D13C5" w:rsidP="000654B6">
            <w:pPr>
              <w:pStyle w:val="a3"/>
              <w:spacing w:before="0" w:beforeAutospacing="0" w:after="0" w:afterAutospacing="0"/>
            </w:pPr>
            <w:r>
              <w:t>2</w:t>
            </w:r>
            <w:r w:rsidR="000654B6">
              <w:t>,0</w:t>
            </w:r>
          </w:p>
          <w:p w:rsidR="000654B6" w:rsidRDefault="000654B6" w:rsidP="000654B6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</w:tbl>
    <w:p w:rsidR="00594B11" w:rsidRDefault="00594B11" w:rsidP="000654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594B11" w:rsidRDefault="00594B11" w:rsidP="00594B11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>
        <w:rPr>
          <w:color w:val="1F282C"/>
        </w:rPr>
        <w:t> </w:t>
      </w:r>
    </w:p>
    <w:p w:rsidR="00766DD2" w:rsidRDefault="00AC458D" w:rsidP="00594B11">
      <w:hyperlink r:id="rId6" w:history="1">
        <w:r w:rsidR="00594B11">
          <w:rPr>
            <w:rFonts w:ascii="Arial" w:hAnsi="Arial" w:cs="Arial"/>
            <w:color w:val="398DD8"/>
            <w:sz w:val="22"/>
            <w:szCs w:val="22"/>
          </w:rPr>
          <w:br/>
        </w:r>
      </w:hyperlink>
    </w:p>
    <w:sectPr w:rsidR="00766DD2" w:rsidSect="00C3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7EE"/>
    <w:multiLevelType w:val="multilevel"/>
    <w:tmpl w:val="8A08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D5530"/>
    <w:multiLevelType w:val="multilevel"/>
    <w:tmpl w:val="A4BE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A2589"/>
    <w:multiLevelType w:val="multilevel"/>
    <w:tmpl w:val="6212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5"/>
    <w:rsid w:val="000654B6"/>
    <w:rsid w:val="000A7129"/>
    <w:rsid w:val="00175D16"/>
    <w:rsid w:val="00191B14"/>
    <w:rsid w:val="00247329"/>
    <w:rsid w:val="002D48F5"/>
    <w:rsid w:val="00370B1A"/>
    <w:rsid w:val="0046372A"/>
    <w:rsid w:val="0057088C"/>
    <w:rsid w:val="00594B11"/>
    <w:rsid w:val="005C01BB"/>
    <w:rsid w:val="005D13C5"/>
    <w:rsid w:val="006C6BBF"/>
    <w:rsid w:val="00766DD2"/>
    <w:rsid w:val="007E171D"/>
    <w:rsid w:val="008259CF"/>
    <w:rsid w:val="009366F7"/>
    <w:rsid w:val="009A0EB3"/>
    <w:rsid w:val="00AC458D"/>
    <w:rsid w:val="00AE4AB8"/>
    <w:rsid w:val="00C00F68"/>
    <w:rsid w:val="00C343DF"/>
    <w:rsid w:val="00C36D9A"/>
    <w:rsid w:val="00EC0000"/>
    <w:rsid w:val="00F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B75E2-4721-44E6-81EA-3FDD330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F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B1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B11"/>
    <w:rPr>
      <w:b/>
      <w:bCs/>
    </w:rPr>
  </w:style>
  <w:style w:type="character" w:customStyle="1" w:styleId="argback">
    <w:name w:val="argback"/>
    <w:basedOn w:val="a0"/>
    <w:rsid w:val="00594B11"/>
  </w:style>
  <w:style w:type="paragraph" w:styleId="a5">
    <w:name w:val="Balloon Text"/>
    <w:basedOn w:val="a"/>
    <w:link w:val="a6"/>
    <w:uiPriority w:val="99"/>
    <w:semiHidden/>
    <w:unhideWhenUsed/>
    <w:rsid w:val="00C00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F68"/>
    <w:rPr>
      <w:rFonts w:ascii="Tahoma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C28E7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2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603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Замглавы</cp:lastModifiedBy>
  <cp:revision>2</cp:revision>
  <cp:lastPrinted>2022-12-05T12:21:00Z</cp:lastPrinted>
  <dcterms:created xsi:type="dcterms:W3CDTF">2022-12-05T12:32:00Z</dcterms:created>
  <dcterms:modified xsi:type="dcterms:W3CDTF">2022-12-05T12:32:00Z</dcterms:modified>
</cp:coreProperties>
</file>