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B8" w:rsidRPr="000765B8" w:rsidRDefault="000765B8" w:rsidP="000765B8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0765B8">
        <w:rPr>
          <w:rFonts w:ascii="Arial" w:eastAsia="Arial Unicode MS" w:hAnsi="Arial" w:cs="Times New Roman"/>
          <w:noProof/>
          <w:sz w:val="24"/>
          <w:szCs w:val="24"/>
          <w:lang w:eastAsia="ru-RU"/>
        </w:rPr>
        <w:drawing>
          <wp:inline distT="0" distB="0" distL="0" distR="0" wp14:anchorId="3B332D5D" wp14:editId="35601523">
            <wp:extent cx="1562100" cy="1569720"/>
            <wp:effectExtent l="0" t="0" r="0" b="0"/>
            <wp:docPr id="2" name="Рисунок 2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5B8" w:rsidRPr="000765B8" w:rsidRDefault="000765B8" w:rsidP="000765B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0765B8">
        <w:rPr>
          <w:rFonts w:ascii="Times New Roman" w:eastAsia="Calibri" w:hAnsi="Times New Roman" w:cs="Times New Roman"/>
          <w:b/>
          <w:sz w:val="48"/>
          <w:szCs w:val="48"/>
        </w:rPr>
        <w:t>АДМИНИСТРАЦИЯ</w:t>
      </w:r>
    </w:p>
    <w:p w:rsidR="000765B8" w:rsidRPr="000765B8" w:rsidRDefault="000765B8" w:rsidP="000765B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0765B8">
        <w:rPr>
          <w:rFonts w:ascii="Times New Roman" w:eastAsia="Calibri" w:hAnsi="Times New Roman" w:cs="Times New Roman"/>
          <w:b/>
          <w:sz w:val="48"/>
          <w:szCs w:val="48"/>
        </w:rPr>
        <w:t>ВЫШНЕОЛЬХОВАТСКОГО СЕЛЬСОВЕТА</w:t>
      </w:r>
    </w:p>
    <w:p w:rsidR="000765B8" w:rsidRPr="000765B8" w:rsidRDefault="000765B8" w:rsidP="000765B8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765B8">
        <w:rPr>
          <w:rFonts w:ascii="Times New Roman" w:eastAsia="Calibri" w:hAnsi="Times New Roman" w:cs="Times New Roman"/>
          <w:sz w:val="40"/>
          <w:szCs w:val="40"/>
        </w:rPr>
        <w:t>ЩИГРОВСКОГО РАЙОНА КУРСКОЙ ОБЛАСТИ</w:t>
      </w:r>
    </w:p>
    <w:p w:rsidR="000765B8" w:rsidRPr="000765B8" w:rsidRDefault="000765B8" w:rsidP="000765B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0765B8">
        <w:rPr>
          <w:rFonts w:ascii="Times New Roman" w:eastAsia="Calibri" w:hAnsi="Times New Roman" w:cs="Times New Roman"/>
          <w:b/>
          <w:sz w:val="48"/>
          <w:szCs w:val="48"/>
        </w:rPr>
        <w:t>П О С Т А Н О В Л Е Н И Е</w:t>
      </w:r>
    </w:p>
    <w:p w:rsidR="00ED4F0F" w:rsidRPr="000765B8" w:rsidRDefault="000765B8" w:rsidP="00076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5B8">
        <w:rPr>
          <w:rFonts w:ascii="Times New Roman" w:hAnsi="Times New Roman" w:cs="Times New Roman"/>
          <w:b/>
          <w:sz w:val="28"/>
          <w:szCs w:val="28"/>
        </w:rPr>
        <w:t>От 27 июня 2024 г. № 41</w:t>
      </w:r>
    </w:p>
    <w:p w:rsidR="00ED4F0F" w:rsidRPr="000765B8" w:rsidRDefault="00ED4F0F" w:rsidP="0007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5F8" w:rsidRPr="000765B8" w:rsidRDefault="00FB207A" w:rsidP="00076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5B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0765B8">
        <w:rPr>
          <w:rFonts w:ascii="Times New Roman" w:hAnsi="Times New Roman" w:cs="Times New Roman"/>
          <w:b/>
          <w:sz w:val="28"/>
          <w:szCs w:val="28"/>
        </w:rPr>
        <w:t>Вышнеольховат</w:t>
      </w:r>
      <w:r w:rsidR="00DD1E34" w:rsidRPr="000765B8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DD1E34" w:rsidRPr="000765B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DD1E34" w:rsidRPr="000765B8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="00DD1E34" w:rsidRPr="000765B8">
        <w:rPr>
          <w:rFonts w:ascii="Times New Roman" w:hAnsi="Times New Roman" w:cs="Times New Roman"/>
          <w:b/>
          <w:sz w:val="28"/>
          <w:szCs w:val="28"/>
        </w:rPr>
        <w:t xml:space="preserve"> района Ку</w:t>
      </w:r>
      <w:r w:rsidR="000765B8">
        <w:rPr>
          <w:rFonts w:ascii="Times New Roman" w:hAnsi="Times New Roman" w:cs="Times New Roman"/>
          <w:b/>
          <w:sz w:val="28"/>
          <w:szCs w:val="28"/>
        </w:rPr>
        <w:t>рской области от 22.06.2022 № 34</w:t>
      </w:r>
      <w:r w:rsidR="00161168" w:rsidRPr="00076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5B8">
        <w:rPr>
          <w:rFonts w:ascii="Times New Roman" w:hAnsi="Times New Roman" w:cs="Times New Roman"/>
          <w:b/>
          <w:sz w:val="28"/>
          <w:szCs w:val="28"/>
        </w:rPr>
        <w:t>«</w:t>
      </w:r>
      <w:r w:rsidR="00161168" w:rsidRPr="000765B8">
        <w:rPr>
          <w:rFonts w:ascii="Times New Roman" w:hAnsi="Times New Roman" w:cs="Times New Roman"/>
          <w:b/>
          <w:sz w:val="28"/>
          <w:szCs w:val="28"/>
        </w:rPr>
        <w:t>Об утверждении новой редакции Порядка разработки и утверждения административных регламентов предоставления муниципальных услуг</w:t>
      </w:r>
      <w:r w:rsidRPr="000765B8">
        <w:rPr>
          <w:rFonts w:ascii="Times New Roman" w:hAnsi="Times New Roman" w:cs="Times New Roman"/>
          <w:b/>
          <w:sz w:val="28"/>
          <w:szCs w:val="28"/>
        </w:rPr>
        <w:t>»</w:t>
      </w:r>
    </w:p>
    <w:p w:rsidR="00161168" w:rsidRPr="000765B8" w:rsidRDefault="00161168" w:rsidP="0007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5F8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25.04.2024 №540 «О внесении изменений в некоторые акты Правительства Российской Федерации»</w:t>
      </w:r>
      <w:r w:rsidR="00161168" w:rsidRPr="000765B8">
        <w:rPr>
          <w:rFonts w:ascii="Times New Roman" w:hAnsi="Times New Roman" w:cs="Times New Roman"/>
          <w:sz w:val="28"/>
          <w:szCs w:val="28"/>
        </w:rPr>
        <w:t>,</w:t>
      </w:r>
      <w:r w:rsidRPr="000765B8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161168" w:rsidRPr="00076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5B8">
        <w:rPr>
          <w:rFonts w:ascii="Times New Roman" w:hAnsi="Times New Roman" w:cs="Times New Roman"/>
          <w:sz w:val="28"/>
          <w:szCs w:val="28"/>
        </w:rPr>
        <w:t>Вышнеольховат</w:t>
      </w:r>
      <w:r w:rsidR="00161168" w:rsidRPr="000765B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61168" w:rsidRPr="000765B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76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E34" w:rsidRPr="000765B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0765B8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161168" w:rsidRPr="000765B8">
        <w:rPr>
          <w:rFonts w:ascii="Times New Roman" w:hAnsi="Times New Roman" w:cs="Times New Roman"/>
          <w:sz w:val="28"/>
          <w:szCs w:val="28"/>
        </w:rPr>
        <w:t>постановляет</w:t>
      </w:r>
      <w:r w:rsidRPr="000765B8">
        <w:rPr>
          <w:rFonts w:ascii="Times New Roman" w:hAnsi="Times New Roman" w:cs="Times New Roman"/>
          <w:sz w:val="28"/>
          <w:szCs w:val="28"/>
        </w:rPr>
        <w:t>:</w:t>
      </w:r>
    </w:p>
    <w:p w:rsidR="004C75F8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="000765B8">
        <w:rPr>
          <w:rFonts w:ascii="Times New Roman" w:hAnsi="Times New Roman" w:cs="Times New Roman"/>
          <w:sz w:val="28"/>
          <w:szCs w:val="28"/>
        </w:rPr>
        <w:t>Вышнеольховат</w:t>
      </w:r>
      <w:r w:rsidR="0037045E" w:rsidRPr="000765B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7045E" w:rsidRPr="000765B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D1E34" w:rsidRPr="000765B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0765B8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0765B8">
        <w:rPr>
          <w:rFonts w:ascii="Times New Roman" w:hAnsi="Times New Roman" w:cs="Times New Roman"/>
          <w:sz w:val="28"/>
          <w:szCs w:val="28"/>
        </w:rPr>
        <w:t>от 22.06.2022 № 34</w:t>
      </w:r>
      <w:r w:rsidR="0037045E" w:rsidRPr="000765B8">
        <w:rPr>
          <w:rFonts w:ascii="Times New Roman" w:hAnsi="Times New Roman" w:cs="Times New Roman"/>
          <w:sz w:val="28"/>
          <w:szCs w:val="28"/>
        </w:rPr>
        <w:t xml:space="preserve"> «Об утверждении новой редакции Порядка разработки и утверждения административных регламентов предоставления муниципальных услуг» </w:t>
      </w:r>
      <w:r w:rsidRPr="000765B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C75F8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1.1. Пункт 5 раздела I Порядка разработки и утверждения административных регламентов пред</w:t>
      </w:r>
      <w:r w:rsidR="00EA6FA4" w:rsidRPr="000765B8">
        <w:rPr>
          <w:rFonts w:ascii="Times New Roman" w:hAnsi="Times New Roman" w:cs="Times New Roman"/>
          <w:sz w:val="28"/>
          <w:szCs w:val="28"/>
        </w:rPr>
        <w:t xml:space="preserve">оставления муниципальных услуг </w:t>
      </w:r>
      <w:r w:rsidRPr="000765B8">
        <w:rPr>
          <w:rFonts w:ascii="Times New Roman" w:hAnsi="Times New Roman" w:cs="Times New Roman"/>
          <w:sz w:val="28"/>
          <w:szCs w:val="28"/>
        </w:rPr>
        <w:t>дополнить новыми подпунктами «г» и «д» следующего содержания:</w:t>
      </w:r>
    </w:p>
    <w:p w:rsidR="004C75F8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lastRenderedPageBreak/>
        <w:t>«г) анализ, доработка (при необходимости) органом, предоставляющим государственную услугу, проекта административного регламента, сформированного в соответствии с подпунктом «в» настоящего пункта, и его загрузка в реестр услуг;</w:t>
      </w:r>
    </w:p>
    <w:p w:rsidR="004C75F8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д) проведение в отношении проекта административного регламента, 2 сформированного в соответствии с подпунктом «г» настоящего пункта, процедур, предусмотренных разделами III и IV настоящего Порядка.».</w:t>
      </w:r>
    </w:p>
    <w:p w:rsidR="004C75F8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1.2. В пункте 6 раздела I Порядка:</w:t>
      </w:r>
    </w:p>
    <w:p w:rsidR="004C75F8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в абзаце первом слово «описания» исключить;</w:t>
      </w:r>
    </w:p>
    <w:p w:rsidR="004C75F8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в абзаце втором слова «всех возможных» заменить словами «определения всех возможных»; абзац третий изложить в следующей редакции:</w:t>
      </w:r>
    </w:p>
    <w:p w:rsidR="003029FA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«описания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услуги).».</w:t>
      </w:r>
    </w:p>
    <w:p w:rsidR="003029FA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1.3. В пункте 13 раздела II Порядка:</w:t>
      </w:r>
    </w:p>
    <w:p w:rsidR="003029FA" w:rsidRPr="000765B8" w:rsidRDefault="00724505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абзац второй</w:t>
      </w:r>
      <w:r w:rsidR="00FB207A" w:rsidRPr="000765B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D5284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«наименование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наличии);»;</w:t>
      </w:r>
    </w:p>
    <w:p w:rsidR="003029FA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24505" w:rsidRPr="000765B8">
        <w:rPr>
          <w:rFonts w:ascii="Times New Roman" w:hAnsi="Times New Roman" w:cs="Times New Roman"/>
          <w:sz w:val="28"/>
          <w:szCs w:val="28"/>
        </w:rPr>
        <w:t>третий</w:t>
      </w:r>
      <w:r w:rsidRPr="000765B8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3029FA" w:rsidRPr="000765B8" w:rsidRDefault="00724505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абзац четвертый</w:t>
      </w:r>
      <w:r w:rsidR="00FB207A" w:rsidRPr="000765B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029FA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«наименование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запись);».</w:t>
      </w:r>
    </w:p>
    <w:p w:rsidR="003029FA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1.4. Пункт 17 раздела II Порядка изложить в следующей редакции:</w:t>
      </w:r>
    </w:p>
    <w:p w:rsidR="003029FA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lastRenderedPageBreak/>
        <w:t xml:space="preserve">«17. 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</w:t>
      </w:r>
      <w:proofErr w:type="spellStart"/>
      <w:r w:rsidRPr="000765B8">
        <w:rPr>
          <w:rFonts w:ascii="Times New Roman" w:hAnsi="Times New Roman" w:cs="Times New Roman"/>
          <w:sz w:val="28"/>
          <w:szCs w:val="28"/>
        </w:rPr>
        <w:t>сзаконодательными</w:t>
      </w:r>
      <w:proofErr w:type="spellEnd"/>
      <w:r w:rsidRPr="000765B8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муниципальной услуги. 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услуги.».</w:t>
      </w:r>
    </w:p>
    <w:p w:rsidR="00C67C35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1.5. В пункте 18 раздела II Порядка:</w:t>
      </w:r>
    </w:p>
    <w:p w:rsidR="00C67C35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в абзаце первом слова «информацию об исчерпывающем перечне таких оснований» заменить словами «сведения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услуг»;</w:t>
      </w:r>
    </w:p>
    <w:p w:rsidR="00C67C35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в абзаце втором:</w:t>
      </w:r>
    </w:p>
    <w:p w:rsidR="00C67C35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предложение первое исключить;</w:t>
      </w:r>
    </w:p>
    <w:p w:rsidR="00C67C35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во втором предложении слово «прямо» исключить.</w:t>
      </w:r>
    </w:p>
    <w:p w:rsidR="00C67C35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1.6. Пункт 19 раздела II Порядка изложить в следующей редакции:</w:t>
      </w:r>
    </w:p>
    <w:p w:rsidR="00C67C35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 xml:space="preserve">«19.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4 таких оснований следует </w:t>
      </w:r>
      <w:r w:rsidRPr="000765B8">
        <w:rPr>
          <w:rFonts w:ascii="Times New Roman" w:hAnsi="Times New Roman" w:cs="Times New Roman"/>
          <w:sz w:val="28"/>
          <w:szCs w:val="28"/>
        </w:rPr>
        <w:lastRenderedPageBreak/>
        <w:t>указать в тексте административного регламента на их отсутствие. 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Федерации.».</w:t>
      </w:r>
    </w:p>
    <w:p w:rsidR="00C67C35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1.7. Пункты 21 и 22 раздела II Порядка изложить в следующей редакции:</w:t>
      </w:r>
    </w:p>
    <w:p w:rsidR="00C67C35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«21. Подраздел «Требования к помещениям, в которых предоставляются муниципальные услуги» должен включать сведения о размещении на официаль</w:t>
      </w:r>
      <w:r w:rsidR="002E6D78" w:rsidRPr="000765B8">
        <w:rPr>
          <w:rFonts w:ascii="Times New Roman" w:hAnsi="Times New Roman" w:cs="Times New Roman"/>
          <w:sz w:val="28"/>
          <w:szCs w:val="28"/>
        </w:rPr>
        <w:t>ном сайте муниципального образования «</w:t>
      </w:r>
      <w:proofErr w:type="spellStart"/>
      <w:r w:rsidR="000765B8">
        <w:rPr>
          <w:rFonts w:ascii="Times New Roman" w:hAnsi="Times New Roman" w:cs="Times New Roman"/>
          <w:sz w:val="28"/>
          <w:szCs w:val="28"/>
        </w:rPr>
        <w:t>Вышнеольховат</w:t>
      </w:r>
      <w:r w:rsidR="002E6D78" w:rsidRPr="000765B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E6D78" w:rsidRPr="000765B8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0765B8">
        <w:rPr>
          <w:rFonts w:ascii="Times New Roman" w:hAnsi="Times New Roman" w:cs="Times New Roman"/>
          <w:sz w:val="28"/>
          <w:szCs w:val="28"/>
        </w:rPr>
        <w:t>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D010F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 xml:space="preserve">22. Подраздел «Показатели качества и доступности муниципальной услуги» должен включать сведения о размещении на официальном сайте муниципального </w:t>
      </w:r>
      <w:r w:rsidR="002E6D78" w:rsidRPr="000765B8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0765B8">
        <w:rPr>
          <w:rFonts w:ascii="Times New Roman" w:hAnsi="Times New Roman" w:cs="Times New Roman"/>
          <w:sz w:val="28"/>
          <w:szCs w:val="28"/>
        </w:rPr>
        <w:t>Вышнеольховат</w:t>
      </w:r>
      <w:r w:rsidR="002E6D78" w:rsidRPr="000765B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E6D78" w:rsidRPr="000765B8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0765B8">
        <w:rPr>
          <w:rFonts w:ascii="Times New Roman" w:hAnsi="Times New Roman" w:cs="Times New Roman"/>
          <w:sz w:val="28"/>
          <w:szCs w:val="28"/>
        </w:rPr>
        <w:t>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</w:t>
      </w:r>
      <w:r w:rsidR="002E6D78" w:rsidRPr="000765B8">
        <w:rPr>
          <w:rFonts w:ascii="Times New Roman" w:hAnsi="Times New Roman" w:cs="Times New Roman"/>
          <w:sz w:val="28"/>
          <w:szCs w:val="28"/>
        </w:rPr>
        <w:t xml:space="preserve"> </w:t>
      </w:r>
      <w:r w:rsidRPr="000765B8">
        <w:rPr>
          <w:rFonts w:ascii="Times New Roman" w:hAnsi="Times New Roman" w:cs="Times New Roman"/>
          <w:sz w:val="28"/>
          <w:szCs w:val="28"/>
        </w:rPr>
        <w:t>заявителя о ходе предоставления муниципальной услуги, а также получения результата предоставления услуги.».</w:t>
      </w:r>
    </w:p>
    <w:p w:rsidR="00CD010F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1.8. Подпункт «б» пункта 23 раздела II Порядка изложить в следующей редакции:</w:t>
      </w:r>
    </w:p>
    <w:p w:rsidR="00CD010F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lastRenderedPageBreak/>
        <w:t>«б) наличие или отсутствие платы за предоставление указанных в подпункте «а» настоящего пункта услуг;».</w:t>
      </w:r>
    </w:p>
    <w:p w:rsidR="00CD010F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1.9. Подпункт «а» пункта 24 раздела II Порядка изложить в следующей редакции:</w:t>
      </w:r>
    </w:p>
    <w:p w:rsidR="00CD010F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«а)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необходимости);».</w:t>
      </w:r>
    </w:p>
    <w:p w:rsidR="00CD010F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1.10. Подпункт «в» пункта 27 раздела II Порядка исключить.</w:t>
      </w:r>
    </w:p>
    <w:p w:rsidR="00CD010F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1.11. Пункт 28 раздела II Порядка изложить в следующей редакции:</w:t>
      </w:r>
    </w:p>
    <w:p w:rsidR="006F4991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«28. В описание административной процедуры межведомственного информационного взаимодействия включаются: 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 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6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взаимодействия».».</w:t>
      </w:r>
    </w:p>
    <w:p w:rsidR="006F4991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1.12. Пункт 29 раздела II Порядка дополнить подпунктом «г» следующего содержания:</w:t>
      </w:r>
    </w:p>
    <w:p w:rsidR="006F4991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«г) срок приостановления предоставления муниципальной услуги.».</w:t>
      </w:r>
    </w:p>
    <w:p w:rsidR="006F4991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1.13. Подпункт «а» пункта 30 раздела II Порядка изложить в следующей редакции:</w:t>
      </w:r>
    </w:p>
    <w:p w:rsidR="006F4991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lastRenderedPageBreak/>
        <w:t>«а) основания для отказа в предоставлении муниципальной услуги, а в случае их отсутствия - указание на их отсутствие;».</w:t>
      </w:r>
    </w:p>
    <w:p w:rsidR="006F4991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1.14. Дополнить раздел II Порядка пунктами 32(1) и 32(2) следующего содержания:</w:t>
      </w:r>
    </w:p>
    <w:p w:rsidR="006F4991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«32(1).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</w:p>
    <w:p w:rsidR="006F4991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а) наименование и продолжительность процедуры оценки;</w:t>
      </w:r>
    </w:p>
    <w:p w:rsidR="006F4991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б) субъекты, проводящие процедуру оценки;</w:t>
      </w:r>
    </w:p>
    <w:p w:rsidR="006F4991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в) объект (объекты) процедуры оценки;</w:t>
      </w:r>
    </w:p>
    <w:p w:rsidR="006F4991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г) место проведения процедуры оценки (при наличии);</w:t>
      </w:r>
    </w:p>
    <w:p w:rsidR="006F4991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д) наименование документа, являющегося результатом процедуры оценки (при наличии).</w:t>
      </w:r>
    </w:p>
    <w:p w:rsidR="00340CF4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32(2). 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7 следующие положения:</w:t>
      </w:r>
    </w:p>
    <w:p w:rsidR="00340CF4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а) способ распределения ограниченного ресурса;</w:t>
      </w:r>
    </w:p>
    <w:p w:rsidR="00340CF4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услуги.».</w:t>
      </w:r>
    </w:p>
    <w:p w:rsidR="00340CF4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1.15. В пункте 36 раздела III Порядка слова «машиночитаемом формате в электронном виде в реестре услуг» заменить словами «порядке, предусмотренном пунктом 5 раздела I настоящего Порядка".</w:t>
      </w:r>
    </w:p>
    <w:p w:rsidR="00340CF4" w:rsidRPr="000765B8" w:rsidRDefault="00B56ECE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lastRenderedPageBreak/>
        <w:t>1.16. Пункт 49</w:t>
      </w:r>
      <w:r w:rsidR="00FB207A" w:rsidRPr="000765B8">
        <w:rPr>
          <w:rFonts w:ascii="Times New Roman" w:hAnsi="Times New Roman" w:cs="Times New Roman"/>
          <w:sz w:val="28"/>
          <w:szCs w:val="28"/>
        </w:rPr>
        <w:t xml:space="preserve"> раздела IV Порядка после слов «Экспертиза проектов административных регламентов» дополнить словами «(проектов о признании нормативных правовых актов об утверждении административных регламентов утратившими силу)»</w:t>
      </w:r>
      <w:r w:rsidR="00F312E6" w:rsidRPr="000765B8">
        <w:rPr>
          <w:rFonts w:ascii="Times New Roman" w:hAnsi="Times New Roman" w:cs="Times New Roman"/>
          <w:sz w:val="28"/>
          <w:szCs w:val="28"/>
        </w:rPr>
        <w:t>.</w:t>
      </w:r>
    </w:p>
    <w:p w:rsidR="00340CF4" w:rsidRPr="000765B8" w:rsidRDefault="00B56ECE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>1.17. Подпункт «б» пункта 51</w:t>
      </w:r>
      <w:r w:rsidR="00FB207A" w:rsidRPr="000765B8">
        <w:rPr>
          <w:rFonts w:ascii="Times New Roman" w:hAnsi="Times New Roman" w:cs="Times New Roman"/>
          <w:sz w:val="28"/>
          <w:szCs w:val="28"/>
        </w:rPr>
        <w:t xml:space="preserve"> раздела IV Порядка исключить.</w:t>
      </w:r>
    </w:p>
    <w:p w:rsidR="00340CF4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 xml:space="preserve">2. </w:t>
      </w:r>
      <w:r w:rsidR="000D24EB" w:rsidRPr="000765B8">
        <w:rPr>
          <w:rFonts w:ascii="Times New Roman" w:hAnsi="Times New Roman" w:cs="Times New Roman"/>
          <w:sz w:val="28"/>
          <w:szCs w:val="28"/>
        </w:rPr>
        <w:t>Должностным лицам</w:t>
      </w:r>
      <w:r w:rsidRPr="000765B8">
        <w:rPr>
          <w:rFonts w:ascii="Times New Roman" w:hAnsi="Times New Roman" w:cs="Times New Roman"/>
          <w:sz w:val="28"/>
          <w:szCs w:val="28"/>
        </w:rPr>
        <w:t>, ответственным за разработку административных регламентов предоставления муниципальных услуг, привести административные регламенты в соответствие с настоящим постановлением.</w:t>
      </w:r>
    </w:p>
    <w:p w:rsidR="00340CF4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0D24EB" w:rsidRPr="000765B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D24EB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после его </w:t>
      </w:r>
      <w:r w:rsidR="000D24EB" w:rsidRPr="000765B8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0D24EB" w:rsidRPr="000765B8" w:rsidRDefault="000D24EB" w:rsidP="000765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4EB" w:rsidRPr="000765B8" w:rsidRDefault="00FB207A" w:rsidP="000765B8">
      <w:pPr>
        <w:jc w:val="both"/>
        <w:rPr>
          <w:rFonts w:ascii="Times New Roman" w:hAnsi="Times New Roman" w:cs="Times New Roman"/>
          <w:sz w:val="28"/>
          <w:szCs w:val="28"/>
        </w:rPr>
      </w:pPr>
      <w:r w:rsidRPr="000765B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765B8">
        <w:rPr>
          <w:rFonts w:ascii="Times New Roman" w:hAnsi="Times New Roman" w:cs="Times New Roman"/>
          <w:sz w:val="28"/>
          <w:szCs w:val="28"/>
        </w:rPr>
        <w:t>Вышнеольховат</w:t>
      </w:r>
      <w:r w:rsidR="000D24EB" w:rsidRPr="000765B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D24EB" w:rsidRPr="000765B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018B5" w:rsidRPr="000765B8" w:rsidRDefault="00DD1E34" w:rsidP="000765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5B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FB207A" w:rsidRPr="000765B8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0D24EB" w:rsidRPr="000765B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765B8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proofErr w:type="spellStart"/>
      <w:r w:rsidR="000765B8">
        <w:rPr>
          <w:rFonts w:ascii="Times New Roman" w:hAnsi="Times New Roman" w:cs="Times New Roman"/>
          <w:sz w:val="28"/>
          <w:szCs w:val="28"/>
        </w:rPr>
        <w:t>А.В.Николаенкова</w:t>
      </w:r>
      <w:proofErr w:type="spellEnd"/>
    </w:p>
    <w:sectPr w:rsidR="004018B5" w:rsidRPr="0007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7A"/>
    <w:rsid w:val="00072A7C"/>
    <w:rsid w:val="000765B8"/>
    <w:rsid w:val="000D24EB"/>
    <w:rsid w:val="00121132"/>
    <w:rsid w:val="00150B62"/>
    <w:rsid w:val="00161168"/>
    <w:rsid w:val="00256982"/>
    <w:rsid w:val="002E6D78"/>
    <w:rsid w:val="003029FA"/>
    <w:rsid w:val="00340CF4"/>
    <w:rsid w:val="00352E56"/>
    <w:rsid w:val="0037045E"/>
    <w:rsid w:val="003D34CD"/>
    <w:rsid w:val="00422C4A"/>
    <w:rsid w:val="004C75F8"/>
    <w:rsid w:val="005B280C"/>
    <w:rsid w:val="006F4991"/>
    <w:rsid w:val="00724505"/>
    <w:rsid w:val="008A6A16"/>
    <w:rsid w:val="008D3CF6"/>
    <w:rsid w:val="009F6128"/>
    <w:rsid w:val="00AA1864"/>
    <w:rsid w:val="00B56ECE"/>
    <w:rsid w:val="00BD1E08"/>
    <w:rsid w:val="00C67C35"/>
    <w:rsid w:val="00CD010F"/>
    <w:rsid w:val="00DB6CB5"/>
    <w:rsid w:val="00DC1BF2"/>
    <w:rsid w:val="00DD1E34"/>
    <w:rsid w:val="00E27CBE"/>
    <w:rsid w:val="00EA6FA4"/>
    <w:rsid w:val="00ED4F0F"/>
    <w:rsid w:val="00F1494B"/>
    <w:rsid w:val="00F312E6"/>
    <w:rsid w:val="00FB207A"/>
    <w:rsid w:val="00F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02CCD-CC22-4BF7-9C25-CDA06E08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2024-06-26T10:58:00Z</cp:lastPrinted>
  <dcterms:created xsi:type="dcterms:W3CDTF">2024-06-26T10:59:00Z</dcterms:created>
  <dcterms:modified xsi:type="dcterms:W3CDTF">2024-06-26T10:59:00Z</dcterms:modified>
</cp:coreProperties>
</file>