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AD7DD" w14:textId="77777777" w:rsidR="00DA7907" w:rsidRPr="00DA7907" w:rsidRDefault="00DA7907" w:rsidP="00DA7907">
      <w:pPr>
        <w:shd w:val="clear" w:color="auto" w:fill="EEEEEE"/>
        <w:spacing w:line="240" w:lineRule="auto"/>
        <w:jc w:val="center"/>
        <w:rPr>
          <w:rFonts w:ascii="Tahoma" w:eastAsia="Times New Roman" w:hAnsi="Tahoma" w:cs="Tahoma"/>
          <w:b/>
          <w:bCs/>
          <w:color w:val="000000"/>
          <w:sz w:val="21"/>
          <w:szCs w:val="21"/>
          <w:lang w:eastAsia="ru-RU"/>
        </w:rPr>
      </w:pPr>
      <w:r w:rsidRPr="00DA7907">
        <w:rPr>
          <w:rFonts w:ascii="Tahoma" w:eastAsia="Times New Roman" w:hAnsi="Tahoma" w:cs="Tahoma"/>
          <w:b/>
          <w:bCs/>
          <w:color w:val="000000"/>
          <w:sz w:val="21"/>
          <w:szCs w:val="21"/>
          <w:lang w:eastAsia="ru-RU"/>
        </w:rPr>
        <w:t>П О С Т А Н О В Л Е Н И Е от «15» декабря 2017 года № 95 Об утверждении Положения о представлении гражданином, претендующим на замещение должностей муниципальной службы, муниципальными служащими, лицом, претендующим на замещение муниципальной должности, лицом, замещающим муниципальную должность,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14:paraId="2E37F9A6"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b/>
          <w:bCs/>
          <w:color w:val="000000"/>
          <w:sz w:val="18"/>
          <w:szCs w:val="18"/>
          <w:lang w:eastAsia="ru-RU"/>
        </w:rPr>
        <w:t>АДМИНИСТРАЦИЯ</w:t>
      </w:r>
    </w:p>
    <w:p w14:paraId="34713045"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b/>
          <w:bCs/>
          <w:color w:val="000000"/>
          <w:sz w:val="18"/>
          <w:szCs w:val="18"/>
          <w:lang w:eastAsia="ru-RU"/>
        </w:rPr>
        <w:t>ВЫШНЕОЛЬХОВАТСКОГО СЕЛЬСОВЕТА</w:t>
      </w:r>
    </w:p>
    <w:p w14:paraId="75558E2C"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ЩИГРОВСКОГО РАЙОНА КУРСКОЙ ОБЛАСТИ</w:t>
      </w:r>
    </w:p>
    <w:p w14:paraId="6E3C1648"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b/>
          <w:bCs/>
          <w:color w:val="000000"/>
          <w:sz w:val="18"/>
          <w:szCs w:val="18"/>
          <w:lang w:eastAsia="ru-RU"/>
        </w:rPr>
        <w:t>П О С Т А Н О В Л Е Н И Е                                                   </w:t>
      </w:r>
    </w:p>
    <w:p w14:paraId="122FC25E"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от «</w:t>
      </w:r>
      <w:proofErr w:type="gramStart"/>
      <w:r w:rsidRPr="00DA7907">
        <w:rPr>
          <w:rFonts w:ascii="Tahoma" w:eastAsia="Times New Roman" w:hAnsi="Tahoma" w:cs="Tahoma"/>
          <w:color w:val="000000"/>
          <w:sz w:val="18"/>
          <w:szCs w:val="18"/>
          <w:lang w:eastAsia="ru-RU"/>
        </w:rPr>
        <w:t>15»  декабря</w:t>
      </w:r>
      <w:proofErr w:type="gramEnd"/>
      <w:r w:rsidRPr="00DA7907">
        <w:rPr>
          <w:rFonts w:ascii="Tahoma" w:eastAsia="Times New Roman" w:hAnsi="Tahoma" w:cs="Tahoma"/>
          <w:color w:val="000000"/>
          <w:sz w:val="18"/>
          <w:szCs w:val="18"/>
          <w:lang w:eastAsia="ru-RU"/>
        </w:rPr>
        <w:t xml:space="preserve"> 2017 года № 95</w:t>
      </w:r>
    </w:p>
    <w:p w14:paraId="4D404D84"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 </w:t>
      </w:r>
    </w:p>
    <w:p w14:paraId="36EA91BA"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Об утверждении Положения</w:t>
      </w:r>
    </w:p>
    <w:p w14:paraId="5FE55F11"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о представлении гражданином, претендующим</w:t>
      </w:r>
    </w:p>
    <w:p w14:paraId="7D7CE87D"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на замещение должностей муниципальной службы,</w:t>
      </w:r>
    </w:p>
    <w:p w14:paraId="3BEFF108"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муниципальными служащими, лицом, претендующим</w:t>
      </w:r>
    </w:p>
    <w:p w14:paraId="7EFE8FDA"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на замещение муниципальной должности, лицом, замещающим</w:t>
      </w:r>
    </w:p>
    <w:p w14:paraId="06E19722"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 xml:space="preserve">муниципальную должность, сведений о </w:t>
      </w:r>
      <w:proofErr w:type="gramStart"/>
      <w:r w:rsidRPr="00DA7907">
        <w:rPr>
          <w:rFonts w:ascii="Tahoma" w:eastAsia="Times New Roman" w:hAnsi="Tahoma" w:cs="Tahoma"/>
          <w:color w:val="000000"/>
          <w:sz w:val="18"/>
          <w:szCs w:val="18"/>
          <w:lang w:eastAsia="ru-RU"/>
        </w:rPr>
        <w:t>доходах,  расходах</w:t>
      </w:r>
      <w:proofErr w:type="gramEnd"/>
      <w:r w:rsidRPr="00DA7907">
        <w:rPr>
          <w:rFonts w:ascii="Tahoma" w:eastAsia="Times New Roman" w:hAnsi="Tahoma" w:cs="Tahoma"/>
          <w:color w:val="000000"/>
          <w:sz w:val="18"/>
          <w:szCs w:val="18"/>
          <w:lang w:eastAsia="ru-RU"/>
        </w:rPr>
        <w:t>,</w:t>
      </w:r>
    </w:p>
    <w:p w14:paraId="176FAD6C"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об имуществе и обязательствах имущественного характера,</w:t>
      </w:r>
    </w:p>
    <w:p w14:paraId="325CD94F"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 xml:space="preserve">а также сведений о </w:t>
      </w:r>
      <w:proofErr w:type="gramStart"/>
      <w:r w:rsidRPr="00DA7907">
        <w:rPr>
          <w:rFonts w:ascii="Tahoma" w:eastAsia="Times New Roman" w:hAnsi="Tahoma" w:cs="Tahoma"/>
          <w:color w:val="000000"/>
          <w:sz w:val="18"/>
          <w:szCs w:val="18"/>
          <w:lang w:eastAsia="ru-RU"/>
        </w:rPr>
        <w:t>доходах,  расходах</w:t>
      </w:r>
      <w:proofErr w:type="gramEnd"/>
      <w:r w:rsidRPr="00DA7907">
        <w:rPr>
          <w:rFonts w:ascii="Tahoma" w:eastAsia="Times New Roman" w:hAnsi="Tahoma" w:cs="Tahoma"/>
          <w:color w:val="000000"/>
          <w:sz w:val="18"/>
          <w:szCs w:val="18"/>
          <w:lang w:eastAsia="ru-RU"/>
        </w:rPr>
        <w:t>, об имуществе и</w:t>
      </w:r>
    </w:p>
    <w:p w14:paraId="2F0973B5"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обязательствах имущественного характера своих</w:t>
      </w:r>
    </w:p>
    <w:p w14:paraId="18A8AF96"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супруги (супруга) и несовершеннолетних детей</w:t>
      </w:r>
    </w:p>
    <w:p w14:paraId="1A64D640"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b/>
          <w:bCs/>
          <w:color w:val="000000"/>
          <w:sz w:val="18"/>
          <w:szCs w:val="18"/>
          <w:lang w:eastAsia="ru-RU"/>
        </w:rPr>
        <w:t> </w:t>
      </w:r>
    </w:p>
    <w:p w14:paraId="297C170A"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b/>
          <w:bCs/>
          <w:color w:val="000000"/>
          <w:sz w:val="18"/>
          <w:szCs w:val="18"/>
          <w:lang w:eastAsia="ru-RU"/>
        </w:rPr>
        <w:t> </w:t>
      </w:r>
    </w:p>
    <w:p w14:paraId="188CA08B"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 xml:space="preserve">             В соответствии с Указом Президента Российской Федерации от 19.09.2017 года № 431»О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 Федеральным законом от 06.10.2003 года № 131-ФЗ «Об общих принципах организации местного самоуправления в Российской Федерации», Федеральным законом от 02.03.2007 года № 25-ФЗ «О муниципальной службе в Российской Федерации» Федеральным законом от 25.12.2008 года № 273-ФЗ «О противодействии коррупции», Федеральным законом от 03.12.2012 года № 230-ФЗ «О контроле за соответствием расходов лиц, замещающих государственные должности, и иных лиц их доходам», Законом Курской области от 13.06.2007 года № 60-ЗКО «О муниципальной службе в Курской области»,  Законом Курской области от 27.09.2017 года № 55-ЗКО «О предоставлении гражданином, претендующим на замещение муниципальной должности, должности главы местной администрации по контракту, лицом, замещающим муниципальную должность, должность главы местной администрации по контракту, сведений о доходах, расходах, об имуществе и обязательствах имущественного характера и проверке достоверности и полноты указанных сведений», в целях обеспечения мер по противодействию коррупции, Администрация </w:t>
      </w:r>
      <w:proofErr w:type="spellStart"/>
      <w:r w:rsidRPr="00DA7907">
        <w:rPr>
          <w:rFonts w:ascii="Tahoma" w:eastAsia="Times New Roman" w:hAnsi="Tahoma" w:cs="Tahoma"/>
          <w:color w:val="000000"/>
          <w:sz w:val="18"/>
          <w:szCs w:val="18"/>
          <w:lang w:eastAsia="ru-RU"/>
        </w:rPr>
        <w:t>Вышнеольховатского</w:t>
      </w:r>
      <w:proofErr w:type="spellEnd"/>
      <w:r w:rsidRPr="00DA7907">
        <w:rPr>
          <w:rFonts w:ascii="Tahoma" w:eastAsia="Times New Roman" w:hAnsi="Tahoma" w:cs="Tahoma"/>
          <w:color w:val="000000"/>
          <w:sz w:val="18"/>
          <w:szCs w:val="18"/>
          <w:lang w:eastAsia="ru-RU"/>
        </w:rPr>
        <w:t xml:space="preserve"> сельсовета </w:t>
      </w:r>
      <w:proofErr w:type="spellStart"/>
      <w:r w:rsidRPr="00DA7907">
        <w:rPr>
          <w:rFonts w:ascii="Tahoma" w:eastAsia="Times New Roman" w:hAnsi="Tahoma" w:cs="Tahoma"/>
          <w:color w:val="000000"/>
          <w:sz w:val="18"/>
          <w:szCs w:val="18"/>
          <w:lang w:eastAsia="ru-RU"/>
        </w:rPr>
        <w:t>Щигровского</w:t>
      </w:r>
      <w:proofErr w:type="spellEnd"/>
      <w:r w:rsidRPr="00DA7907">
        <w:rPr>
          <w:rFonts w:ascii="Tahoma" w:eastAsia="Times New Roman" w:hAnsi="Tahoma" w:cs="Tahoma"/>
          <w:color w:val="000000"/>
          <w:sz w:val="18"/>
          <w:szCs w:val="18"/>
          <w:lang w:eastAsia="ru-RU"/>
        </w:rPr>
        <w:t xml:space="preserve"> района постановляет:</w:t>
      </w:r>
    </w:p>
    <w:p w14:paraId="65F7BA07"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 </w:t>
      </w:r>
    </w:p>
    <w:p w14:paraId="6BA88DF6"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1. Утвердить прилагаемое Положение о представлении гражданином, претендующим на замещение должностей муниципальной службы, муниципальными служащими, лицом, претендующим на замещение муниципальной должности, замещающим муниципальную должность,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14:paraId="3C5AF407"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 </w:t>
      </w:r>
    </w:p>
    <w:p w14:paraId="08508C7C"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 xml:space="preserve">2.Постановление Администрации </w:t>
      </w:r>
      <w:proofErr w:type="spellStart"/>
      <w:r w:rsidRPr="00DA7907">
        <w:rPr>
          <w:rFonts w:ascii="Tahoma" w:eastAsia="Times New Roman" w:hAnsi="Tahoma" w:cs="Tahoma"/>
          <w:color w:val="000000"/>
          <w:sz w:val="18"/>
          <w:szCs w:val="18"/>
          <w:lang w:eastAsia="ru-RU"/>
        </w:rPr>
        <w:t>Вышнеольховатского</w:t>
      </w:r>
      <w:proofErr w:type="spellEnd"/>
      <w:r w:rsidRPr="00DA7907">
        <w:rPr>
          <w:rFonts w:ascii="Tahoma" w:eastAsia="Times New Roman" w:hAnsi="Tahoma" w:cs="Tahoma"/>
          <w:color w:val="000000"/>
          <w:sz w:val="18"/>
          <w:szCs w:val="18"/>
          <w:lang w:eastAsia="ru-RU"/>
        </w:rPr>
        <w:t xml:space="preserve"> сельсовета </w:t>
      </w:r>
      <w:proofErr w:type="spellStart"/>
      <w:r w:rsidRPr="00DA7907">
        <w:rPr>
          <w:rFonts w:ascii="Tahoma" w:eastAsia="Times New Roman" w:hAnsi="Tahoma" w:cs="Tahoma"/>
          <w:color w:val="000000"/>
          <w:sz w:val="18"/>
          <w:szCs w:val="18"/>
          <w:lang w:eastAsia="ru-RU"/>
        </w:rPr>
        <w:t>Щигровского</w:t>
      </w:r>
      <w:proofErr w:type="spellEnd"/>
      <w:r w:rsidRPr="00DA7907">
        <w:rPr>
          <w:rFonts w:ascii="Tahoma" w:eastAsia="Times New Roman" w:hAnsi="Tahoma" w:cs="Tahoma"/>
          <w:color w:val="000000"/>
          <w:sz w:val="18"/>
          <w:szCs w:val="18"/>
          <w:lang w:eastAsia="ru-RU"/>
        </w:rPr>
        <w:t xml:space="preserve"> района «Об утверждении Положения о </w:t>
      </w:r>
      <w:proofErr w:type="spellStart"/>
      <w:r w:rsidRPr="00DA7907">
        <w:rPr>
          <w:rFonts w:ascii="Tahoma" w:eastAsia="Times New Roman" w:hAnsi="Tahoma" w:cs="Tahoma"/>
          <w:color w:val="000000"/>
          <w:sz w:val="18"/>
          <w:szCs w:val="18"/>
          <w:lang w:eastAsia="ru-RU"/>
        </w:rPr>
        <w:t>о</w:t>
      </w:r>
      <w:proofErr w:type="spellEnd"/>
      <w:r w:rsidRPr="00DA7907">
        <w:rPr>
          <w:rFonts w:ascii="Tahoma" w:eastAsia="Times New Roman" w:hAnsi="Tahoma" w:cs="Tahoma"/>
          <w:color w:val="000000"/>
          <w:sz w:val="18"/>
          <w:szCs w:val="18"/>
          <w:lang w:eastAsia="ru-RU"/>
        </w:rPr>
        <w:t xml:space="preserve"> представлении гражданами, претендующими на замещение должностей муниципальной службы, а также муниципальными служащими Администрации </w:t>
      </w:r>
      <w:proofErr w:type="spellStart"/>
      <w:r w:rsidRPr="00DA7907">
        <w:rPr>
          <w:rFonts w:ascii="Tahoma" w:eastAsia="Times New Roman" w:hAnsi="Tahoma" w:cs="Tahoma"/>
          <w:color w:val="000000"/>
          <w:sz w:val="18"/>
          <w:szCs w:val="18"/>
          <w:lang w:eastAsia="ru-RU"/>
        </w:rPr>
        <w:t>Вышнеольховатского</w:t>
      </w:r>
      <w:proofErr w:type="spellEnd"/>
      <w:r w:rsidRPr="00DA7907">
        <w:rPr>
          <w:rFonts w:ascii="Tahoma" w:eastAsia="Times New Roman" w:hAnsi="Tahoma" w:cs="Tahoma"/>
          <w:color w:val="000000"/>
          <w:sz w:val="18"/>
          <w:szCs w:val="18"/>
          <w:lang w:eastAsia="ru-RU"/>
        </w:rPr>
        <w:t xml:space="preserve"> сельсовета </w:t>
      </w:r>
      <w:proofErr w:type="spellStart"/>
      <w:r w:rsidRPr="00DA7907">
        <w:rPr>
          <w:rFonts w:ascii="Tahoma" w:eastAsia="Times New Roman" w:hAnsi="Tahoma" w:cs="Tahoma"/>
          <w:color w:val="000000"/>
          <w:sz w:val="18"/>
          <w:szCs w:val="18"/>
          <w:lang w:eastAsia="ru-RU"/>
        </w:rPr>
        <w:t>Щигровского</w:t>
      </w:r>
      <w:proofErr w:type="spellEnd"/>
      <w:r w:rsidRPr="00DA7907">
        <w:rPr>
          <w:rFonts w:ascii="Tahoma" w:eastAsia="Times New Roman" w:hAnsi="Tahoma" w:cs="Tahoma"/>
          <w:color w:val="000000"/>
          <w:sz w:val="18"/>
          <w:szCs w:val="18"/>
          <w:lang w:eastAsia="ru-RU"/>
        </w:rPr>
        <w:t xml:space="preserve"> района сведений о доходах, расходах, об имуществе и обязательствах имущественного характера, а также сведений о доходах, об имуществе, принадлежащем на праве собственности, и обязательствах имущественного характера своих супруга (супруги) и несовершеннолетних детей» , признать утратившими силу.</w:t>
      </w:r>
    </w:p>
    <w:p w14:paraId="152A1FA8"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3. Контроль за исполнением настоящего постановления оставляю за собой.</w:t>
      </w:r>
    </w:p>
    <w:p w14:paraId="0C0D22C3"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4. Постановление вступает в силу со дня его официального обнародования.</w:t>
      </w:r>
    </w:p>
    <w:p w14:paraId="6EFB4530"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 </w:t>
      </w:r>
    </w:p>
    <w:p w14:paraId="389A450A"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 </w:t>
      </w:r>
    </w:p>
    <w:p w14:paraId="11575B31"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 xml:space="preserve"> Глава </w:t>
      </w:r>
      <w:proofErr w:type="spellStart"/>
      <w:r w:rsidRPr="00DA7907">
        <w:rPr>
          <w:rFonts w:ascii="Tahoma" w:eastAsia="Times New Roman" w:hAnsi="Tahoma" w:cs="Tahoma"/>
          <w:color w:val="000000"/>
          <w:sz w:val="18"/>
          <w:szCs w:val="18"/>
          <w:lang w:eastAsia="ru-RU"/>
        </w:rPr>
        <w:t>Вышнеольховатского</w:t>
      </w:r>
      <w:proofErr w:type="spellEnd"/>
      <w:r w:rsidRPr="00DA7907">
        <w:rPr>
          <w:rFonts w:ascii="Tahoma" w:eastAsia="Times New Roman" w:hAnsi="Tahoma" w:cs="Tahoma"/>
          <w:color w:val="000000"/>
          <w:sz w:val="18"/>
          <w:szCs w:val="18"/>
          <w:lang w:eastAsia="ru-RU"/>
        </w:rPr>
        <w:t xml:space="preserve"> сельсовета                           </w:t>
      </w:r>
    </w:p>
    <w:p w14:paraId="5F521002"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proofErr w:type="spellStart"/>
      <w:r w:rsidRPr="00DA7907">
        <w:rPr>
          <w:rFonts w:ascii="Tahoma" w:eastAsia="Times New Roman" w:hAnsi="Tahoma" w:cs="Tahoma"/>
          <w:color w:val="000000"/>
          <w:sz w:val="18"/>
          <w:szCs w:val="18"/>
          <w:lang w:eastAsia="ru-RU"/>
        </w:rPr>
        <w:t>Щигровского</w:t>
      </w:r>
      <w:proofErr w:type="spellEnd"/>
      <w:r w:rsidRPr="00DA7907">
        <w:rPr>
          <w:rFonts w:ascii="Tahoma" w:eastAsia="Times New Roman" w:hAnsi="Tahoma" w:cs="Tahoma"/>
          <w:color w:val="000000"/>
          <w:sz w:val="18"/>
          <w:szCs w:val="18"/>
          <w:lang w:eastAsia="ru-RU"/>
        </w:rPr>
        <w:t xml:space="preserve"> района                                                                             Г.В.  Гончарова</w:t>
      </w:r>
    </w:p>
    <w:p w14:paraId="6A3D192E"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 </w:t>
      </w:r>
    </w:p>
    <w:p w14:paraId="44FBEE99"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 </w:t>
      </w:r>
    </w:p>
    <w:p w14:paraId="0FFD4B36"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 </w:t>
      </w:r>
    </w:p>
    <w:p w14:paraId="033B121D"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 </w:t>
      </w:r>
    </w:p>
    <w:p w14:paraId="0C329E8E"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 </w:t>
      </w:r>
    </w:p>
    <w:p w14:paraId="0CF97406"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lastRenderedPageBreak/>
        <w:t> </w:t>
      </w:r>
    </w:p>
    <w:p w14:paraId="58E4CAC2"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 </w:t>
      </w:r>
    </w:p>
    <w:p w14:paraId="5C435516"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 </w:t>
      </w:r>
    </w:p>
    <w:p w14:paraId="1E24136C"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 </w:t>
      </w:r>
    </w:p>
    <w:p w14:paraId="6909D552"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 </w:t>
      </w:r>
    </w:p>
    <w:p w14:paraId="3949A8BF"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 </w:t>
      </w:r>
    </w:p>
    <w:p w14:paraId="59DB67D3"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 </w:t>
      </w:r>
    </w:p>
    <w:p w14:paraId="512AEB95"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 </w:t>
      </w:r>
    </w:p>
    <w:p w14:paraId="769C9C7A"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 </w:t>
      </w:r>
    </w:p>
    <w:p w14:paraId="712BDCFE"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 </w:t>
      </w:r>
    </w:p>
    <w:p w14:paraId="3AC9F309"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 </w:t>
      </w:r>
    </w:p>
    <w:p w14:paraId="707D765C"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 </w:t>
      </w:r>
    </w:p>
    <w:p w14:paraId="18329C50"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 </w:t>
      </w:r>
    </w:p>
    <w:p w14:paraId="68A36A53"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 </w:t>
      </w:r>
    </w:p>
    <w:p w14:paraId="6032D402"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 </w:t>
      </w:r>
    </w:p>
    <w:p w14:paraId="18FC331C"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 </w:t>
      </w:r>
    </w:p>
    <w:p w14:paraId="1E417F9B"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 </w:t>
      </w:r>
    </w:p>
    <w:p w14:paraId="51C92D42"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Утверждено</w:t>
      </w:r>
    </w:p>
    <w:p w14:paraId="2DDA0F8D"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Постановлением Администрации</w:t>
      </w:r>
    </w:p>
    <w:p w14:paraId="21934E25"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proofErr w:type="spellStart"/>
      <w:r w:rsidRPr="00DA7907">
        <w:rPr>
          <w:rFonts w:ascii="Tahoma" w:eastAsia="Times New Roman" w:hAnsi="Tahoma" w:cs="Tahoma"/>
          <w:color w:val="000000"/>
          <w:sz w:val="18"/>
          <w:szCs w:val="18"/>
          <w:lang w:eastAsia="ru-RU"/>
        </w:rPr>
        <w:t>Вышнеольховатского</w:t>
      </w:r>
      <w:proofErr w:type="spellEnd"/>
      <w:r w:rsidRPr="00DA7907">
        <w:rPr>
          <w:rFonts w:ascii="Tahoma" w:eastAsia="Times New Roman" w:hAnsi="Tahoma" w:cs="Tahoma"/>
          <w:color w:val="000000"/>
          <w:sz w:val="18"/>
          <w:szCs w:val="18"/>
          <w:lang w:eastAsia="ru-RU"/>
        </w:rPr>
        <w:t xml:space="preserve"> сельсовета</w:t>
      </w:r>
    </w:p>
    <w:p w14:paraId="2B29A494"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proofErr w:type="spellStart"/>
      <w:r w:rsidRPr="00DA7907">
        <w:rPr>
          <w:rFonts w:ascii="Tahoma" w:eastAsia="Times New Roman" w:hAnsi="Tahoma" w:cs="Tahoma"/>
          <w:color w:val="000000"/>
          <w:sz w:val="18"/>
          <w:szCs w:val="18"/>
          <w:lang w:eastAsia="ru-RU"/>
        </w:rPr>
        <w:t>Щигровского</w:t>
      </w:r>
      <w:proofErr w:type="spellEnd"/>
      <w:r w:rsidRPr="00DA7907">
        <w:rPr>
          <w:rFonts w:ascii="Tahoma" w:eastAsia="Times New Roman" w:hAnsi="Tahoma" w:cs="Tahoma"/>
          <w:color w:val="000000"/>
          <w:sz w:val="18"/>
          <w:szCs w:val="18"/>
          <w:lang w:eastAsia="ru-RU"/>
        </w:rPr>
        <w:t xml:space="preserve"> района</w:t>
      </w:r>
    </w:p>
    <w:p w14:paraId="779B9203"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Курской области</w:t>
      </w:r>
    </w:p>
    <w:p w14:paraId="263D6B89"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от 15.12.2017г. № 95</w:t>
      </w:r>
    </w:p>
    <w:p w14:paraId="1D5336B8"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 </w:t>
      </w:r>
    </w:p>
    <w:tbl>
      <w:tblPr>
        <w:tblW w:w="21600" w:type="dxa"/>
        <w:tblCellSpacing w:w="0" w:type="dxa"/>
        <w:tblCellMar>
          <w:left w:w="0" w:type="dxa"/>
          <w:right w:w="0" w:type="dxa"/>
        </w:tblCellMar>
        <w:tblLook w:val="04A0" w:firstRow="1" w:lastRow="0" w:firstColumn="1" w:lastColumn="0" w:noHBand="0" w:noVBand="1"/>
      </w:tblPr>
      <w:tblGrid>
        <w:gridCol w:w="21600"/>
      </w:tblGrid>
      <w:tr w:rsidR="00DA7907" w:rsidRPr="00DA7907" w14:paraId="508203E2" w14:textId="77777777" w:rsidTr="00DA7907">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67036B" w14:textId="77777777" w:rsidR="00DA7907" w:rsidRPr="00DA7907" w:rsidRDefault="00DA7907" w:rsidP="00DA7907">
            <w:pPr>
              <w:spacing w:after="0" w:line="240" w:lineRule="auto"/>
              <w:jc w:val="both"/>
              <w:rPr>
                <w:rFonts w:ascii="Times New Roman" w:eastAsia="Times New Roman" w:hAnsi="Times New Roman" w:cs="Times New Roman"/>
                <w:sz w:val="18"/>
                <w:szCs w:val="18"/>
                <w:lang w:eastAsia="ru-RU"/>
              </w:rPr>
            </w:pPr>
            <w:r w:rsidRPr="00DA7907">
              <w:rPr>
                <w:rFonts w:ascii="Times New Roman" w:eastAsia="Times New Roman" w:hAnsi="Times New Roman" w:cs="Times New Roman"/>
                <w:b/>
                <w:bCs/>
                <w:sz w:val="18"/>
                <w:szCs w:val="18"/>
                <w:lang w:eastAsia="ru-RU"/>
              </w:rPr>
              <w:t>Положение</w:t>
            </w:r>
          </w:p>
          <w:p w14:paraId="36FAD9CB" w14:textId="77777777" w:rsidR="00DA7907" w:rsidRPr="00DA7907" w:rsidRDefault="00DA7907" w:rsidP="00DA7907">
            <w:pPr>
              <w:spacing w:after="0" w:line="240" w:lineRule="auto"/>
              <w:jc w:val="both"/>
              <w:rPr>
                <w:rFonts w:ascii="Times New Roman" w:eastAsia="Times New Roman" w:hAnsi="Times New Roman" w:cs="Times New Roman"/>
                <w:sz w:val="18"/>
                <w:szCs w:val="18"/>
                <w:lang w:eastAsia="ru-RU"/>
              </w:rPr>
            </w:pPr>
            <w:r w:rsidRPr="00DA7907">
              <w:rPr>
                <w:rFonts w:ascii="Times New Roman" w:eastAsia="Times New Roman" w:hAnsi="Times New Roman" w:cs="Times New Roman"/>
                <w:b/>
                <w:bCs/>
                <w:sz w:val="18"/>
                <w:szCs w:val="18"/>
                <w:lang w:eastAsia="ru-RU"/>
              </w:rPr>
              <w:t>о представлении гражданином, претендующим на замещение должностей муниципальной службы, муниципальными служащими, лицом, претендующим на замещение муниципальной должности, лицом, замещающим муниципальную должность,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w:t>
            </w:r>
          </w:p>
        </w:tc>
      </w:tr>
    </w:tbl>
    <w:p w14:paraId="26DBC55A"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 </w:t>
      </w:r>
    </w:p>
    <w:p w14:paraId="582ED5C6"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1. Настоящим Положением определяется порядок представления гражданином, претендующим на замещение должностей муниципальной службы, муниципальными служащими, лицом, претендующим на замещение муниципальной должности, лицом, замещающим муниципальную должность,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14:paraId="17CC0318"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2. Обязанность представлять сведения о доходах, об имуществе и обязательствах имущественного характера возлагается:</w:t>
      </w:r>
    </w:p>
    <w:p w14:paraId="089F745B"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а) на гражданина, претендующего на замещение муниципальной должности или гражданина, претендующего на замещение должности муниципальной службы (далее - гражданин);</w:t>
      </w:r>
    </w:p>
    <w:p w14:paraId="683F8938"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 xml:space="preserve">б) на муниципального служащего, замещавшего по состоянию на 31 декабря отчетного года должность муниципальной службы, предусмотренную перечнем должностей, утвержденным Постановлением Администрации </w:t>
      </w:r>
      <w:proofErr w:type="spellStart"/>
      <w:r w:rsidRPr="00DA7907">
        <w:rPr>
          <w:rFonts w:ascii="Tahoma" w:eastAsia="Times New Roman" w:hAnsi="Tahoma" w:cs="Tahoma"/>
          <w:color w:val="000000"/>
          <w:sz w:val="18"/>
          <w:szCs w:val="18"/>
          <w:lang w:eastAsia="ru-RU"/>
        </w:rPr>
        <w:t>Вышнеольховатского</w:t>
      </w:r>
      <w:proofErr w:type="spellEnd"/>
      <w:r w:rsidRPr="00DA7907">
        <w:rPr>
          <w:rFonts w:ascii="Tahoma" w:eastAsia="Times New Roman" w:hAnsi="Tahoma" w:cs="Tahoma"/>
          <w:color w:val="000000"/>
          <w:sz w:val="18"/>
          <w:szCs w:val="18"/>
          <w:lang w:eastAsia="ru-RU"/>
        </w:rPr>
        <w:t xml:space="preserve"> сельсовета </w:t>
      </w:r>
      <w:proofErr w:type="spellStart"/>
      <w:r w:rsidRPr="00DA7907">
        <w:rPr>
          <w:rFonts w:ascii="Tahoma" w:eastAsia="Times New Roman" w:hAnsi="Tahoma" w:cs="Tahoma"/>
          <w:color w:val="000000"/>
          <w:sz w:val="18"/>
          <w:szCs w:val="18"/>
          <w:lang w:eastAsia="ru-RU"/>
        </w:rPr>
        <w:t>Щигровского</w:t>
      </w:r>
      <w:proofErr w:type="spellEnd"/>
      <w:r w:rsidRPr="00DA7907">
        <w:rPr>
          <w:rFonts w:ascii="Tahoma" w:eastAsia="Times New Roman" w:hAnsi="Tahoma" w:cs="Tahoma"/>
          <w:color w:val="000000"/>
          <w:sz w:val="18"/>
          <w:szCs w:val="18"/>
          <w:lang w:eastAsia="ru-RU"/>
        </w:rPr>
        <w:t xml:space="preserve"> района от 31.12.2013 года № 115 (далее - муниципальный служащий);</w:t>
      </w:r>
    </w:p>
    <w:p w14:paraId="68801217"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(в ред. Указа Президента РФ от 19.09.2017 N 431):</w:t>
      </w:r>
    </w:p>
    <w:p w14:paraId="1442FA03"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а) гражданами - при поступлении на муниципальную службу;</w:t>
      </w:r>
    </w:p>
    <w:p w14:paraId="687E1004"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 xml:space="preserve">б) муниципальными служащими, замещающими должности муниципальной службы, предусмотренные перечнем должностей, утвержденным Постановлением Администрации </w:t>
      </w:r>
      <w:proofErr w:type="spellStart"/>
      <w:r w:rsidRPr="00DA7907">
        <w:rPr>
          <w:rFonts w:ascii="Tahoma" w:eastAsia="Times New Roman" w:hAnsi="Tahoma" w:cs="Tahoma"/>
          <w:color w:val="000000"/>
          <w:sz w:val="18"/>
          <w:szCs w:val="18"/>
          <w:lang w:eastAsia="ru-RU"/>
        </w:rPr>
        <w:t>Вышнеольховатского</w:t>
      </w:r>
      <w:proofErr w:type="spellEnd"/>
      <w:r w:rsidRPr="00DA7907">
        <w:rPr>
          <w:rFonts w:ascii="Tahoma" w:eastAsia="Times New Roman" w:hAnsi="Tahoma" w:cs="Tahoma"/>
          <w:color w:val="000000"/>
          <w:sz w:val="18"/>
          <w:szCs w:val="18"/>
          <w:lang w:eastAsia="ru-RU"/>
        </w:rPr>
        <w:t xml:space="preserve"> сельсовета </w:t>
      </w:r>
      <w:proofErr w:type="spellStart"/>
      <w:r w:rsidRPr="00DA7907">
        <w:rPr>
          <w:rFonts w:ascii="Tahoma" w:eastAsia="Times New Roman" w:hAnsi="Tahoma" w:cs="Tahoma"/>
          <w:color w:val="000000"/>
          <w:sz w:val="18"/>
          <w:szCs w:val="18"/>
          <w:lang w:eastAsia="ru-RU"/>
        </w:rPr>
        <w:t>Щигровского</w:t>
      </w:r>
      <w:proofErr w:type="spellEnd"/>
      <w:r w:rsidRPr="00DA7907">
        <w:rPr>
          <w:rFonts w:ascii="Tahoma" w:eastAsia="Times New Roman" w:hAnsi="Tahoma" w:cs="Tahoma"/>
          <w:color w:val="000000"/>
          <w:sz w:val="18"/>
          <w:szCs w:val="18"/>
          <w:lang w:eastAsia="ru-RU"/>
        </w:rPr>
        <w:t xml:space="preserve"> района, - ежегодно, не позднее 30 апреля года, следующего за отчетным периодом;</w:t>
      </w:r>
    </w:p>
    <w:p w14:paraId="47395BDE"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DA7907">
        <w:rPr>
          <w:rFonts w:ascii="Tahoma" w:eastAsia="Times New Roman" w:hAnsi="Tahoma" w:cs="Tahoma"/>
          <w:color w:val="000000"/>
          <w:sz w:val="18"/>
          <w:szCs w:val="18"/>
          <w:lang w:eastAsia="ru-RU"/>
        </w:rPr>
        <w:t>в)  лицами</w:t>
      </w:r>
      <w:proofErr w:type="gramEnd"/>
      <w:r w:rsidRPr="00DA7907">
        <w:rPr>
          <w:rFonts w:ascii="Tahoma" w:eastAsia="Times New Roman" w:hAnsi="Tahoma" w:cs="Tahoma"/>
          <w:color w:val="000000"/>
          <w:sz w:val="18"/>
          <w:szCs w:val="18"/>
          <w:lang w:eastAsia="ru-RU"/>
        </w:rPr>
        <w:t>, замещающими муниципальные должности, - ежегодно, не позднее 1 апреля года, следующего за отчетным периодом.</w:t>
      </w:r>
    </w:p>
    <w:p w14:paraId="7E863B7F"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 xml:space="preserve">4. Гражданин, претендующий на </w:t>
      </w:r>
      <w:proofErr w:type="gramStart"/>
      <w:r w:rsidRPr="00DA7907">
        <w:rPr>
          <w:rFonts w:ascii="Tahoma" w:eastAsia="Times New Roman" w:hAnsi="Tahoma" w:cs="Tahoma"/>
          <w:color w:val="000000"/>
          <w:sz w:val="18"/>
          <w:szCs w:val="18"/>
          <w:lang w:eastAsia="ru-RU"/>
        </w:rPr>
        <w:t>замещение  муниципальной</w:t>
      </w:r>
      <w:proofErr w:type="gramEnd"/>
      <w:r w:rsidRPr="00DA7907">
        <w:rPr>
          <w:rFonts w:ascii="Tahoma" w:eastAsia="Times New Roman" w:hAnsi="Tahoma" w:cs="Tahoma"/>
          <w:color w:val="000000"/>
          <w:sz w:val="18"/>
          <w:szCs w:val="18"/>
          <w:lang w:eastAsia="ru-RU"/>
        </w:rPr>
        <w:t xml:space="preserve"> должности, или должности муниципальной службы  представляет:</w:t>
      </w:r>
    </w:p>
    <w:p w14:paraId="7EA56DE5"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 или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14:paraId="2B75E6A6"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 или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(на отчетную дату).</w:t>
      </w:r>
    </w:p>
    <w:p w14:paraId="651E3CE7"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5. Муниципальный служащий представляет ежегодно:</w:t>
      </w:r>
    </w:p>
    <w:p w14:paraId="54135883"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lastRenderedPageBreak/>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05377754"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14:paraId="3BE98DE9"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предоставления сведений ( далее- отчетный период), если общая сумма таких сделок превышает общий доход данного лица и его супруги (</w:t>
      </w:r>
      <w:proofErr w:type="spellStart"/>
      <w:r w:rsidRPr="00DA7907">
        <w:rPr>
          <w:rFonts w:ascii="Tahoma" w:eastAsia="Times New Roman" w:hAnsi="Tahoma" w:cs="Tahoma"/>
          <w:color w:val="000000"/>
          <w:sz w:val="18"/>
          <w:szCs w:val="18"/>
          <w:lang w:eastAsia="ru-RU"/>
        </w:rPr>
        <w:t>спруга</w:t>
      </w:r>
      <w:proofErr w:type="spellEnd"/>
      <w:r w:rsidRPr="00DA7907">
        <w:rPr>
          <w:rFonts w:ascii="Tahoma" w:eastAsia="Times New Roman" w:hAnsi="Tahoma" w:cs="Tahoma"/>
          <w:color w:val="000000"/>
          <w:sz w:val="18"/>
          <w:szCs w:val="18"/>
          <w:lang w:eastAsia="ru-RU"/>
        </w:rPr>
        <w:t>) за три последних года, предшествующих отчетному периоду, и об источниках получения средств, за счет которых совершены эти сделки.</w:t>
      </w:r>
    </w:p>
    <w:p w14:paraId="09F5E68F"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 xml:space="preserve">6. Лицо, замещающее муниципальную </w:t>
      </w:r>
      <w:proofErr w:type="gramStart"/>
      <w:r w:rsidRPr="00DA7907">
        <w:rPr>
          <w:rFonts w:ascii="Tahoma" w:eastAsia="Times New Roman" w:hAnsi="Tahoma" w:cs="Tahoma"/>
          <w:color w:val="000000"/>
          <w:sz w:val="18"/>
          <w:szCs w:val="18"/>
          <w:lang w:eastAsia="ru-RU"/>
        </w:rPr>
        <w:t>должность ,</w:t>
      </w:r>
      <w:proofErr w:type="gramEnd"/>
      <w:r w:rsidRPr="00DA7907">
        <w:rPr>
          <w:rFonts w:ascii="Tahoma" w:eastAsia="Times New Roman" w:hAnsi="Tahoma" w:cs="Tahoma"/>
          <w:color w:val="000000"/>
          <w:sz w:val="18"/>
          <w:szCs w:val="18"/>
          <w:lang w:eastAsia="ru-RU"/>
        </w:rPr>
        <w:t xml:space="preserve"> предоставляет ежегодно:</w:t>
      </w:r>
    </w:p>
    <w:p w14:paraId="399AB74B"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7F768CB0"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14:paraId="020030FB"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предоставления сведений ( далее- отчетный период), если общая сумма таких сделок превышает общий доход данного лица и его супруги (</w:t>
      </w:r>
      <w:proofErr w:type="spellStart"/>
      <w:r w:rsidRPr="00DA7907">
        <w:rPr>
          <w:rFonts w:ascii="Tahoma" w:eastAsia="Times New Roman" w:hAnsi="Tahoma" w:cs="Tahoma"/>
          <w:color w:val="000000"/>
          <w:sz w:val="18"/>
          <w:szCs w:val="18"/>
          <w:lang w:eastAsia="ru-RU"/>
        </w:rPr>
        <w:t>спруга</w:t>
      </w:r>
      <w:proofErr w:type="spellEnd"/>
      <w:r w:rsidRPr="00DA7907">
        <w:rPr>
          <w:rFonts w:ascii="Tahoma" w:eastAsia="Times New Roman" w:hAnsi="Tahoma" w:cs="Tahoma"/>
          <w:color w:val="000000"/>
          <w:sz w:val="18"/>
          <w:szCs w:val="18"/>
          <w:lang w:eastAsia="ru-RU"/>
        </w:rPr>
        <w:t>) за три последних года, предшествующих отчетному периоду, и об источниках получения средств, за счет которых совершены эти сделки.</w:t>
      </w:r>
    </w:p>
    <w:p w14:paraId="5C63B62B"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 xml:space="preserve">7. Сведения о доходах, расходах, об имуществе и обязательствах имущественного характера, предоставляемые муниципальными служащими, указанными в пункте </w:t>
      </w:r>
      <w:proofErr w:type="gramStart"/>
      <w:r w:rsidRPr="00DA7907">
        <w:rPr>
          <w:rFonts w:ascii="Tahoma" w:eastAsia="Times New Roman" w:hAnsi="Tahoma" w:cs="Tahoma"/>
          <w:color w:val="000000"/>
          <w:sz w:val="18"/>
          <w:szCs w:val="18"/>
          <w:lang w:eastAsia="ru-RU"/>
        </w:rPr>
        <w:t>6</w:t>
      </w:r>
      <w:proofErr w:type="gramEnd"/>
      <w:r w:rsidRPr="00DA7907">
        <w:rPr>
          <w:rFonts w:ascii="Tahoma" w:eastAsia="Times New Roman" w:hAnsi="Tahoma" w:cs="Tahoma"/>
          <w:color w:val="000000"/>
          <w:sz w:val="18"/>
          <w:szCs w:val="18"/>
          <w:lang w:eastAsia="ru-RU"/>
        </w:rPr>
        <w:t xml:space="preserve"> представляются Губернатору Курской области в течение 10 дней после окончания срока, предусмотренного для их представления.</w:t>
      </w:r>
    </w:p>
    <w:p w14:paraId="7850772C"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Подлинники справок о доходах, расходах, об имуществе и обязательствах имущественного характера, предоставленные лицом, замещающим муниципальную должность и осуществляющим свои полномочия на постоянной основе, по истечении четырех лет после окончания отчетного периода направляются в орган местного самоуправления, в котором лицо, представившее сведения, замещает муниципальную должность.</w:t>
      </w:r>
    </w:p>
    <w:p w14:paraId="41F8C4E0"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 xml:space="preserve">8. В случае если гражданин или </w:t>
      </w:r>
      <w:proofErr w:type="gramStart"/>
      <w:r w:rsidRPr="00DA7907">
        <w:rPr>
          <w:rFonts w:ascii="Tahoma" w:eastAsia="Times New Roman" w:hAnsi="Tahoma" w:cs="Tahoma"/>
          <w:color w:val="000000"/>
          <w:sz w:val="18"/>
          <w:szCs w:val="18"/>
          <w:lang w:eastAsia="ru-RU"/>
        </w:rPr>
        <w:t>муниципальный  служащий</w:t>
      </w:r>
      <w:proofErr w:type="gramEnd"/>
      <w:r w:rsidRPr="00DA7907">
        <w:rPr>
          <w:rFonts w:ascii="Tahoma" w:eastAsia="Times New Roman" w:hAnsi="Tahoma" w:cs="Tahoma"/>
          <w:color w:val="000000"/>
          <w:sz w:val="18"/>
          <w:szCs w:val="18"/>
          <w:lang w:eastAsia="ru-RU"/>
        </w:rPr>
        <w:t xml:space="preserve">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14:paraId="7FA5A2CF"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Муниципальный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
    <w:p w14:paraId="1063CC73"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9. Лицо, замещающее муниципальную должность, в случае невозможности предоставления сведений о доходах, расходах, об имуществе и обязательствах имущественного характера супруги (супруга) и несовершеннолетних детей не позднее срока предоставления указанных сведений направляет Губернатору Курской области заявление о невозможности представления по объективным причинам сведений о доходах, расходах, об имуществе и обязательствах имущественного характера супруги (супруга) и несовершеннолетних детей, которое рассматривается в установленном Губернатором Курской области порядке.</w:t>
      </w:r>
    </w:p>
    <w:p w14:paraId="5FA704F5"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14:paraId="25761927"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14:paraId="3EAFA118"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11.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14:paraId="72C3EAD6"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 xml:space="preserve">12. Сведения о доходах, об имуществе и обязательствах имущественного характера государственного служащего, его супруги (супруга) и несовершеннолетних детей размещаются на официальном сайте Администрации </w:t>
      </w:r>
      <w:proofErr w:type="spellStart"/>
      <w:r w:rsidRPr="00DA7907">
        <w:rPr>
          <w:rFonts w:ascii="Tahoma" w:eastAsia="Times New Roman" w:hAnsi="Tahoma" w:cs="Tahoma"/>
          <w:color w:val="000000"/>
          <w:sz w:val="18"/>
          <w:szCs w:val="18"/>
          <w:lang w:eastAsia="ru-RU"/>
        </w:rPr>
        <w:t>Вышнеольховатского</w:t>
      </w:r>
      <w:proofErr w:type="spellEnd"/>
      <w:r w:rsidRPr="00DA7907">
        <w:rPr>
          <w:rFonts w:ascii="Tahoma" w:eastAsia="Times New Roman" w:hAnsi="Tahoma" w:cs="Tahoma"/>
          <w:color w:val="000000"/>
          <w:sz w:val="18"/>
          <w:szCs w:val="18"/>
          <w:lang w:eastAsia="ru-RU"/>
        </w:rPr>
        <w:t xml:space="preserve"> сельсовета, а в случае отсутствия этих сведений на официальном сайте - предоставляются  средствам массовой информации для опубликования по их запросам.</w:t>
      </w:r>
    </w:p>
    <w:p w14:paraId="6114FAC4"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lastRenderedPageBreak/>
        <w:t>13.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7CE5281C"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муниципальными служащим ежегодно, и информация о результатах проверки достоверности и полноты этих сведений приобщаются к личному делу муниципального служащего. В случае , если гражданин или кандидат на должность, предусмотренную перечнем, представившие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 документами.</w:t>
      </w:r>
    </w:p>
    <w:p w14:paraId="7E40C47C"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14:paraId="15BED53E" w14:textId="77777777" w:rsidR="00DA7907" w:rsidRPr="00DA7907" w:rsidRDefault="00DA7907" w:rsidP="00DA7907">
      <w:pPr>
        <w:shd w:val="clear" w:color="auto" w:fill="EEEEEE"/>
        <w:spacing w:after="0" w:line="240" w:lineRule="auto"/>
        <w:jc w:val="both"/>
        <w:rPr>
          <w:rFonts w:ascii="Tahoma" w:eastAsia="Times New Roman" w:hAnsi="Tahoma" w:cs="Tahoma"/>
          <w:color w:val="000000"/>
          <w:sz w:val="18"/>
          <w:szCs w:val="18"/>
          <w:lang w:eastAsia="ru-RU"/>
        </w:rPr>
      </w:pPr>
      <w:r w:rsidRPr="00DA7907">
        <w:rPr>
          <w:rFonts w:ascii="Tahoma" w:eastAsia="Times New Roman" w:hAnsi="Tahoma" w:cs="Tahoma"/>
          <w:color w:val="000000"/>
          <w:sz w:val="18"/>
          <w:szCs w:val="18"/>
          <w:lang w:eastAsia="ru-RU"/>
        </w:rPr>
        <w:t> </w:t>
      </w:r>
    </w:p>
    <w:p w14:paraId="09CC356E" w14:textId="77777777" w:rsidR="00377BD9" w:rsidRPr="00DA7907" w:rsidRDefault="00377BD9" w:rsidP="00DA7907">
      <w:bookmarkStart w:id="0" w:name="_GoBack"/>
      <w:bookmarkEnd w:id="0"/>
    </w:p>
    <w:sectPr w:rsidR="00377BD9" w:rsidRPr="00DA79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46221"/>
    <w:multiLevelType w:val="multilevel"/>
    <w:tmpl w:val="97285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D01C2"/>
    <w:multiLevelType w:val="multilevel"/>
    <w:tmpl w:val="2E585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2101E4"/>
    <w:multiLevelType w:val="multilevel"/>
    <w:tmpl w:val="712E6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DC5EE2"/>
    <w:multiLevelType w:val="multilevel"/>
    <w:tmpl w:val="7DC2F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43067C"/>
    <w:multiLevelType w:val="multilevel"/>
    <w:tmpl w:val="FFC0F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1E605F"/>
    <w:multiLevelType w:val="multilevel"/>
    <w:tmpl w:val="AC64F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262C19"/>
    <w:multiLevelType w:val="multilevel"/>
    <w:tmpl w:val="0DCEE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2F6F0C"/>
    <w:multiLevelType w:val="multilevel"/>
    <w:tmpl w:val="E1B46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C40C14"/>
    <w:multiLevelType w:val="multilevel"/>
    <w:tmpl w:val="3FD42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610175"/>
    <w:multiLevelType w:val="multilevel"/>
    <w:tmpl w:val="30A23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D94420"/>
    <w:multiLevelType w:val="multilevel"/>
    <w:tmpl w:val="918C2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5E0AE4"/>
    <w:multiLevelType w:val="multilevel"/>
    <w:tmpl w:val="FB00E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F03A66"/>
    <w:multiLevelType w:val="multilevel"/>
    <w:tmpl w:val="28D49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D5231A"/>
    <w:multiLevelType w:val="multilevel"/>
    <w:tmpl w:val="8EAA9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702753"/>
    <w:multiLevelType w:val="multilevel"/>
    <w:tmpl w:val="ACC6C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79641A"/>
    <w:multiLevelType w:val="multilevel"/>
    <w:tmpl w:val="2B3AC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544113"/>
    <w:multiLevelType w:val="multilevel"/>
    <w:tmpl w:val="5A12F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D63996"/>
    <w:multiLevelType w:val="multilevel"/>
    <w:tmpl w:val="03C2A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852F1C"/>
    <w:multiLevelType w:val="multilevel"/>
    <w:tmpl w:val="E74E4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0D5AB4"/>
    <w:multiLevelType w:val="multilevel"/>
    <w:tmpl w:val="D5F26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CA0324"/>
    <w:multiLevelType w:val="multilevel"/>
    <w:tmpl w:val="341EC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8344C2"/>
    <w:multiLevelType w:val="multilevel"/>
    <w:tmpl w:val="F2D2F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F91F51"/>
    <w:multiLevelType w:val="multilevel"/>
    <w:tmpl w:val="2AC89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5"/>
  </w:num>
  <w:num w:numId="3">
    <w:abstractNumId w:val="13"/>
  </w:num>
  <w:num w:numId="4">
    <w:abstractNumId w:val="16"/>
  </w:num>
  <w:num w:numId="5">
    <w:abstractNumId w:val="21"/>
  </w:num>
  <w:num w:numId="6">
    <w:abstractNumId w:val="20"/>
  </w:num>
  <w:num w:numId="7">
    <w:abstractNumId w:val="4"/>
  </w:num>
  <w:num w:numId="8">
    <w:abstractNumId w:val="14"/>
  </w:num>
  <w:num w:numId="9">
    <w:abstractNumId w:val="5"/>
  </w:num>
  <w:num w:numId="10">
    <w:abstractNumId w:val="2"/>
  </w:num>
  <w:num w:numId="11">
    <w:abstractNumId w:val="12"/>
  </w:num>
  <w:num w:numId="12">
    <w:abstractNumId w:val="19"/>
  </w:num>
  <w:num w:numId="13">
    <w:abstractNumId w:val="10"/>
  </w:num>
  <w:num w:numId="14">
    <w:abstractNumId w:val="9"/>
  </w:num>
  <w:num w:numId="15">
    <w:abstractNumId w:val="7"/>
  </w:num>
  <w:num w:numId="16">
    <w:abstractNumId w:val="1"/>
  </w:num>
  <w:num w:numId="17">
    <w:abstractNumId w:val="0"/>
  </w:num>
  <w:num w:numId="18">
    <w:abstractNumId w:val="3"/>
  </w:num>
  <w:num w:numId="19">
    <w:abstractNumId w:val="11"/>
  </w:num>
  <w:num w:numId="20">
    <w:abstractNumId w:val="17"/>
  </w:num>
  <w:num w:numId="21">
    <w:abstractNumId w:val="8"/>
  </w:num>
  <w:num w:numId="22">
    <w:abstractNumId w:val="1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C2A"/>
    <w:rsid w:val="00024F8E"/>
    <w:rsid w:val="000464C6"/>
    <w:rsid w:val="00053C24"/>
    <w:rsid w:val="00104155"/>
    <w:rsid w:val="001D2045"/>
    <w:rsid w:val="001D6C39"/>
    <w:rsid w:val="00206D6D"/>
    <w:rsid w:val="00207012"/>
    <w:rsid w:val="00216A7D"/>
    <w:rsid w:val="00294C2A"/>
    <w:rsid w:val="00322B89"/>
    <w:rsid w:val="00377BD9"/>
    <w:rsid w:val="003F7132"/>
    <w:rsid w:val="00414650"/>
    <w:rsid w:val="004B7080"/>
    <w:rsid w:val="004D2751"/>
    <w:rsid w:val="004F0FA6"/>
    <w:rsid w:val="004F4DDA"/>
    <w:rsid w:val="00533B81"/>
    <w:rsid w:val="00571C01"/>
    <w:rsid w:val="005D280E"/>
    <w:rsid w:val="00614206"/>
    <w:rsid w:val="0061507E"/>
    <w:rsid w:val="00667DEF"/>
    <w:rsid w:val="006C68F3"/>
    <w:rsid w:val="00704112"/>
    <w:rsid w:val="0079422C"/>
    <w:rsid w:val="007C7432"/>
    <w:rsid w:val="0080197D"/>
    <w:rsid w:val="008B1A19"/>
    <w:rsid w:val="00924F07"/>
    <w:rsid w:val="00925CF3"/>
    <w:rsid w:val="00A22E35"/>
    <w:rsid w:val="00A5533D"/>
    <w:rsid w:val="00A9707A"/>
    <w:rsid w:val="00AB1654"/>
    <w:rsid w:val="00C247E8"/>
    <w:rsid w:val="00D11E04"/>
    <w:rsid w:val="00D4436B"/>
    <w:rsid w:val="00DA7907"/>
    <w:rsid w:val="00F03D90"/>
    <w:rsid w:val="00F67F56"/>
    <w:rsid w:val="00F93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2AF7E-1F81-4211-8EFC-2036723C4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B16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41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04112"/>
    <w:rPr>
      <w:b/>
      <w:bCs/>
    </w:rPr>
  </w:style>
  <w:style w:type="character" w:styleId="a5">
    <w:name w:val="Hyperlink"/>
    <w:basedOn w:val="a0"/>
    <w:uiPriority w:val="99"/>
    <w:semiHidden/>
    <w:unhideWhenUsed/>
    <w:rsid w:val="003F7132"/>
    <w:rPr>
      <w:color w:val="0000FF"/>
      <w:u w:val="single"/>
    </w:rPr>
  </w:style>
  <w:style w:type="paragraph" w:customStyle="1" w:styleId="msonormal0">
    <w:name w:val="msonormal"/>
    <w:basedOn w:val="a"/>
    <w:rsid w:val="006142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614206"/>
    <w:rPr>
      <w:color w:val="800080"/>
      <w:u w:val="single"/>
    </w:rPr>
  </w:style>
  <w:style w:type="character" w:styleId="a7">
    <w:name w:val="Emphasis"/>
    <w:basedOn w:val="a0"/>
    <w:uiPriority w:val="20"/>
    <w:qFormat/>
    <w:rsid w:val="00614206"/>
    <w:rPr>
      <w:i/>
      <w:iCs/>
    </w:rPr>
  </w:style>
  <w:style w:type="character" w:customStyle="1" w:styleId="10">
    <w:name w:val="Заголовок 1 Знак"/>
    <w:basedOn w:val="a0"/>
    <w:link w:val="1"/>
    <w:uiPriority w:val="9"/>
    <w:rsid w:val="00AB1654"/>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23152">
      <w:bodyDiv w:val="1"/>
      <w:marLeft w:val="0"/>
      <w:marRight w:val="0"/>
      <w:marTop w:val="0"/>
      <w:marBottom w:val="0"/>
      <w:divBdr>
        <w:top w:val="none" w:sz="0" w:space="0" w:color="auto"/>
        <w:left w:val="none" w:sz="0" w:space="0" w:color="auto"/>
        <w:bottom w:val="none" w:sz="0" w:space="0" w:color="auto"/>
        <w:right w:val="none" w:sz="0" w:space="0" w:color="auto"/>
      </w:divBdr>
      <w:divsChild>
        <w:div w:id="976423039">
          <w:marLeft w:val="0"/>
          <w:marRight w:val="0"/>
          <w:marTop w:val="0"/>
          <w:marBottom w:val="225"/>
          <w:divBdr>
            <w:top w:val="none" w:sz="0" w:space="0" w:color="auto"/>
            <w:left w:val="none" w:sz="0" w:space="0" w:color="auto"/>
            <w:bottom w:val="none" w:sz="0" w:space="0" w:color="auto"/>
            <w:right w:val="none" w:sz="0" w:space="0" w:color="auto"/>
          </w:divBdr>
        </w:div>
      </w:divsChild>
    </w:div>
    <w:div w:id="50466778">
      <w:bodyDiv w:val="1"/>
      <w:marLeft w:val="0"/>
      <w:marRight w:val="0"/>
      <w:marTop w:val="0"/>
      <w:marBottom w:val="0"/>
      <w:divBdr>
        <w:top w:val="none" w:sz="0" w:space="0" w:color="auto"/>
        <w:left w:val="none" w:sz="0" w:space="0" w:color="auto"/>
        <w:bottom w:val="none" w:sz="0" w:space="0" w:color="auto"/>
        <w:right w:val="none" w:sz="0" w:space="0" w:color="auto"/>
      </w:divBdr>
      <w:divsChild>
        <w:div w:id="621419319">
          <w:marLeft w:val="0"/>
          <w:marRight w:val="0"/>
          <w:marTop w:val="0"/>
          <w:marBottom w:val="225"/>
          <w:divBdr>
            <w:top w:val="none" w:sz="0" w:space="0" w:color="auto"/>
            <w:left w:val="none" w:sz="0" w:space="0" w:color="auto"/>
            <w:bottom w:val="none" w:sz="0" w:space="0" w:color="auto"/>
            <w:right w:val="none" w:sz="0" w:space="0" w:color="auto"/>
          </w:divBdr>
        </w:div>
      </w:divsChild>
    </w:div>
    <w:div w:id="60519206">
      <w:bodyDiv w:val="1"/>
      <w:marLeft w:val="0"/>
      <w:marRight w:val="0"/>
      <w:marTop w:val="0"/>
      <w:marBottom w:val="0"/>
      <w:divBdr>
        <w:top w:val="none" w:sz="0" w:space="0" w:color="auto"/>
        <w:left w:val="none" w:sz="0" w:space="0" w:color="auto"/>
        <w:bottom w:val="none" w:sz="0" w:space="0" w:color="auto"/>
        <w:right w:val="none" w:sz="0" w:space="0" w:color="auto"/>
      </w:divBdr>
      <w:divsChild>
        <w:div w:id="1246065061">
          <w:marLeft w:val="0"/>
          <w:marRight w:val="0"/>
          <w:marTop w:val="0"/>
          <w:marBottom w:val="225"/>
          <w:divBdr>
            <w:top w:val="none" w:sz="0" w:space="0" w:color="auto"/>
            <w:left w:val="none" w:sz="0" w:space="0" w:color="auto"/>
            <w:bottom w:val="none" w:sz="0" w:space="0" w:color="auto"/>
            <w:right w:val="none" w:sz="0" w:space="0" w:color="auto"/>
          </w:divBdr>
        </w:div>
      </w:divsChild>
    </w:div>
    <w:div w:id="115873105">
      <w:bodyDiv w:val="1"/>
      <w:marLeft w:val="0"/>
      <w:marRight w:val="0"/>
      <w:marTop w:val="0"/>
      <w:marBottom w:val="0"/>
      <w:divBdr>
        <w:top w:val="none" w:sz="0" w:space="0" w:color="auto"/>
        <w:left w:val="none" w:sz="0" w:space="0" w:color="auto"/>
        <w:bottom w:val="none" w:sz="0" w:space="0" w:color="auto"/>
        <w:right w:val="none" w:sz="0" w:space="0" w:color="auto"/>
      </w:divBdr>
      <w:divsChild>
        <w:div w:id="929578860">
          <w:marLeft w:val="0"/>
          <w:marRight w:val="0"/>
          <w:marTop w:val="0"/>
          <w:marBottom w:val="225"/>
          <w:divBdr>
            <w:top w:val="none" w:sz="0" w:space="0" w:color="auto"/>
            <w:left w:val="none" w:sz="0" w:space="0" w:color="auto"/>
            <w:bottom w:val="none" w:sz="0" w:space="0" w:color="auto"/>
            <w:right w:val="none" w:sz="0" w:space="0" w:color="auto"/>
          </w:divBdr>
        </w:div>
      </w:divsChild>
    </w:div>
    <w:div w:id="117992109">
      <w:bodyDiv w:val="1"/>
      <w:marLeft w:val="0"/>
      <w:marRight w:val="0"/>
      <w:marTop w:val="0"/>
      <w:marBottom w:val="0"/>
      <w:divBdr>
        <w:top w:val="none" w:sz="0" w:space="0" w:color="auto"/>
        <w:left w:val="none" w:sz="0" w:space="0" w:color="auto"/>
        <w:bottom w:val="none" w:sz="0" w:space="0" w:color="auto"/>
        <w:right w:val="none" w:sz="0" w:space="0" w:color="auto"/>
      </w:divBdr>
      <w:divsChild>
        <w:div w:id="886332401">
          <w:marLeft w:val="0"/>
          <w:marRight w:val="0"/>
          <w:marTop w:val="0"/>
          <w:marBottom w:val="225"/>
          <w:divBdr>
            <w:top w:val="none" w:sz="0" w:space="0" w:color="auto"/>
            <w:left w:val="none" w:sz="0" w:space="0" w:color="auto"/>
            <w:bottom w:val="none" w:sz="0" w:space="0" w:color="auto"/>
            <w:right w:val="none" w:sz="0" w:space="0" w:color="auto"/>
          </w:divBdr>
        </w:div>
      </w:divsChild>
    </w:div>
    <w:div w:id="128206949">
      <w:bodyDiv w:val="1"/>
      <w:marLeft w:val="0"/>
      <w:marRight w:val="0"/>
      <w:marTop w:val="0"/>
      <w:marBottom w:val="0"/>
      <w:divBdr>
        <w:top w:val="none" w:sz="0" w:space="0" w:color="auto"/>
        <w:left w:val="none" w:sz="0" w:space="0" w:color="auto"/>
        <w:bottom w:val="none" w:sz="0" w:space="0" w:color="auto"/>
        <w:right w:val="none" w:sz="0" w:space="0" w:color="auto"/>
      </w:divBdr>
      <w:divsChild>
        <w:div w:id="2064330378">
          <w:marLeft w:val="0"/>
          <w:marRight w:val="0"/>
          <w:marTop w:val="0"/>
          <w:marBottom w:val="225"/>
          <w:divBdr>
            <w:top w:val="none" w:sz="0" w:space="0" w:color="auto"/>
            <w:left w:val="none" w:sz="0" w:space="0" w:color="auto"/>
            <w:bottom w:val="none" w:sz="0" w:space="0" w:color="auto"/>
            <w:right w:val="none" w:sz="0" w:space="0" w:color="auto"/>
          </w:divBdr>
        </w:div>
      </w:divsChild>
    </w:div>
    <w:div w:id="146557184">
      <w:bodyDiv w:val="1"/>
      <w:marLeft w:val="0"/>
      <w:marRight w:val="0"/>
      <w:marTop w:val="0"/>
      <w:marBottom w:val="0"/>
      <w:divBdr>
        <w:top w:val="none" w:sz="0" w:space="0" w:color="auto"/>
        <w:left w:val="none" w:sz="0" w:space="0" w:color="auto"/>
        <w:bottom w:val="none" w:sz="0" w:space="0" w:color="auto"/>
        <w:right w:val="none" w:sz="0" w:space="0" w:color="auto"/>
      </w:divBdr>
      <w:divsChild>
        <w:div w:id="1233462595">
          <w:marLeft w:val="0"/>
          <w:marRight w:val="0"/>
          <w:marTop w:val="0"/>
          <w:marBottom w:val="225"/>
          <w:divBdr>
            <w:top w:val="none" w:sz="0" w:space="0" w:color="auto"/>
            <w:left w:val="none" w:sz="0" w:space="0" w:color="auto"/>
            <w:bottom w:val="none" w:sz="0" w:space="0" w:color="auto"/>
            <w:right w:val="none" w:sz="0" w:space="0" w:color="auto"/>
          </w:divBdr>
        </w:div>
      </w:divsChild>
    </w:div>
    <w:div w:id="194469022">
      <w:bodyDiv w:val="1"/>
      <w:marLeft w:val="0"/>
      <w:marRight w:val="0"/>
      <w:marTop w:val="0"/>
      <w:marBottom w:val="0"/>
      <w:divBdr>
        <w:top w:val="none" w:sz="0" w:space="0" w:color="auto"/>
        <w:left w:val="none" w:sz="0" w:space="0" w:color="auto"/>
        <w:bottom w:val="none" w:sz="0" w:space="0" w:color="auto"/>
        <w:right w:val="none" w:sz="0" w:space="0" w:color="auto"/>
      </w:divBdr>
      <w:divsChild>
        <w:div w:id="1833401450">
          <w:marLeft w:val="0"/>
          <w:marRight w:val="0"/>
          <w:marTop w:val="0"/>
          <w:marBottom w:val="225"/>
          <w:divBdr>
            <w:top w:val="none" w:sz="0" w:space="0" w:color="auto"/>
            <w:left w:val="none" w:sz="0" w:space="0" w:color="auto"/>
            <w:bottom w:val="none" w:sz="0" w:space="0" w:color="auto"/>
            <w:right w:val="none" w:sz="0" w:space="0" w:color="auto"/>
          </w:divBdr>
        </w:div>
      </w:divsChild>
    </w:div>
    <w:div w:id="226838643">
      <w:bodyDiv w:val="1"/>
      <w:marLeft w:val="0"/>
      <w:marRight w:val="0"/>
      <w:marTop w:val="0"/>
      <w:marBottom w:val="0"/>
      <w:divBdr>
        <w:top w:val="none" w:sz="0" w:space="0" w:color="auto"/>
        <w:left w:val="none" w:sz="0" w:space="0" w:color="auto"/>
        <w:bottom w:val="none" w:sz="0" w:space="0" w:color="auto"/>
        <w:right w:val="none" w:sz="0" w:space="0" w:color="auto"/>
      </w:divBdr>
      <w:divsChild>
        <w:div w:id="917791841">
          <w:marLeft w:val="0"/>
          <w:marRight w:val="0"/>
          <w:marTop w:val="0"/>
          <w:marBottom w:val="225"/>
          <w:divBdr>
            <w:top w:val="none" w:sz="0" w:space="0" w:color="auto"/>
            <w:left w:val="none" w:sz="0" w:space="0" w:color="auto"/>
            <w:bottom w:val="none" w:sz="0" w:space="0" w:color="auto"/>
            <w:right w:val="none" w:sz="0" w:space="0" w:color="auto"/>
          </w:divBdr>
        </w:div>
      </w:divsChild>
    </w:div>
    <w:div w:id="316417506">
      <w:bodyDiv w:val="1"/>
      <w:marLeft w:val="0"/>
      <w:marRight w:val="0"/>
      <w:marTop w:val="0"/>
      <w:marBottom w:val="0"/>
      <w:divBdr>
        <w:top w:val="none" w:sz="0" w:space="0" w:color="auto"/>
        <w:left w:val="none" w:sz="0" w:space="0" w:color="auto"/>
        <w:bottom w:val="none" w:sz="0" w:space="0" w:color="auto"/>
        <w:right w:val="none" w:sz="0" w:space="0" w:color="auto"/>
      </w:divBdr>
      <w:divsChild>
        <w:div w:id="432480702">
          <w:marLeft w:val="0"/>
          <w:marRight w:val="0"/>
          <w:marTop w:val="0"/>
          <w:marBottom w:val="225"/>
          <w:divBdr>
            <w:top w:val="none" w:sz="0" w:space="0" w:color="auto"/>
            <w:left w:val="none" w:sz="0" w:space="0" w:color="auto"/>
            <w:bottom w:val="none" w:sz="0" w:space="0" w:color="auto"/>
            <w:right w:val="none" w:sz="0" w:space="0" w:color="auto"/>
          </w:divBdr>
        </w:div>
      </w:divsChild>
    </w:div>
    <w:div w:id="356661325">
      <w:bodyDiv w:val="1"/>
      <w:marLeft w:val="0"/>
      <w:marRight w:val="0"/>
      <w:marTop w:val="0"/>
      <w:marBottom w:val="0"/>
      <w:divBdr>
        <w:top w:val="none" w:sz="0" w:space="0" w:color="auto"/>
        <w:left w:val="none" w:sz="0" w:space="0" w:color="auto"/>
        <w:bottom w:val="none" w:sz="0" w:space="0" w:color="auto"/>
        <w:right w:val="none" w:sz="0" w:space="0" w:color="auto"/>
      </w:divBdr>
      <w:divsChild>
        <w:div w:id="648751074">
          <w:marLeft w:val="0"/>
          <w:marRight w:val="0"/>
          <w:marTop w:val="0"/>
          <w:marBottom w:val="225"/>
          <w:divBdr>
            <w:top w:val="none" w:sz="0" w:space="0" w:color="auto"/>
            <w:left w:val="none" w:sz="0" w:space="0" w:color="auto"/>
            <w:bottom w:val="none" w:sz="0" w:space="0" w:color="auto"/>
            <w:right w:val="none" w:sz="0" w:space="0" w:color="auto"/>
          </w:divBdr>
        </w:div>
      </w:divsChild>
    </w:div>
    <w:div w:id="433476946">
      <w:bodyDiv w:val="1"/>
      <w:marLeft w:val="0"/>
      <w:marRight w:val="0"/>
      <w:marTop w:val="0"/>
      <w:marBottom w:val="0"/>
      <w:divBdr>
        <w:top w:val="none" w:sz="0" w:space="0" w:color="auto"/>
        <w:left w:val="none" w:sz="0" w:space="0" w:color="auto"/>
        <w:bottom w:val="none" w:sz="0" w:space="0" w:color="auto"/>
        <w:right w:val="none" w:sz="0" w:space="0" w:color="auto"/>
      </w:divBdr>
      <w:divsChild>
        <w:div w:id="1574970839">
          <w:marLeft w:val="0"/>
          <w:marRight w:val="0"/>
          <w:marTop w:val="0"/>
          <w:marBottom w:val="225"/>
          <w:divBdr>
            <w:top w:val="none" w:sz="0" w:space="0" w:color="auto"/>
            <w:left w:val="none" w:sz="0" w:space="0" w:color="auto"/>
            <w:bottom w:val="none" w:sz="0" w:space="0" w:color="auto"/>
            <w:right w:val="none" w:sz="0" w:space="0" w:color="auto"/>
          </w:divBdr>
        </w:div>
      </w:divsChild>
    </w:div>
    <w:div w:id="458769621">
      <w:bodyDiv w:val="1"/>
      <w:marLeft w:val="0"/>
      <w:marRight w:val="0"/>
      <w:marTop w:val="0"/>
      <w:marBottom w:val="0"/>
      <w:divBdr>
        <w:top w:val="none" w:sz="0" w:space="0" w:color="auto"/>
        <w:left w:val="none" w:sz="0" w:space="0" w:color="auto"/>
        <w:bottom w:val="none" w:sz="0" w:space="0" w:color="auto"/>
        <w:right w:val="none" w:sz="0" w:space="0" w:color="auto"/>
      </w:divBdr>
      <w:divsChild>
        <w:div w:id="1628272115">
          <w:marLeft w:val="0"/>
          <w:marRight w:val="0"/>
          <w:marTop w:val="0"/>
          <w:marBottom w:val="225"/>
          <w:divBdr>
            <w:top w:val="none" w:sz="0" w:space="0" w:color="auto"/>
            <w:left w:val="none" w:sz="0" w:space="0" w:color="auto"/>
            <w:bottom w:val="none" w:sz="0" w:space="0" w:color="auto"/>
            <w:right w:val="none" w:sz="0" w:space="0" w:color="auto"/>
          </w:divBdr>
        </w:div>
      </w:divsChild>
    </w:div>
    <w:div w:id="469981075">
      <w:bodyDiv w:val="1"/>
      <w:marLeft w:val="0"/>
      <w:marRight w:val="0"/>
      <w:marTop w:val="0"/>
      <w:marBottom w:val="0"/>
      <w:divBdr>
        <w:top w:val="none" w:sz="0" w:space="0" w:color="auto"/>
        <w:left w:val="none" w:sz="0" w:space="0" w:color="auto"/>
        <w:bottom w:val="none" w:sz="0" w:space="0" w:color="auto"/>
        <w:right w:val="none" w:sz="0" w:space="0" w:color="auto"/>
      </w:divBdr>
      <w:divsChild>
        <w:div w:id="2107193112">
          <w:marLeft w:val="0"/>
          <w:marRight w:val="0"/>
          <w:marTop w:val="0"/>
          <w:marBottom w:val="225"/>
          <w:divBdr>
            <w:top w:val="none" w:sz="0" w:space="0" w:color="auto"/>
            <w:left w:val="none" w:sz="0" w:space="0" w:color="auto"/>
            <w:bottom w:val="none" w:sz="0" w:space="0" w:color="auto"/>
            <w:right w:val="none" w:sz="0" w:space="0" w:color="auto"/>
          </w:divBdr>
        </w:div>
      </w:divsChild>
    </w:div>
    <w:div w:id="494152001">
      <w:bodyDiv w:val="1"/>
      <w:marLeft w:val="0"/>
      <w:marRight w:val="0"/>
      <w:marTop w:val="0"/>
      <w:marBottom w:val="0"/>
      <w:divBdr>
        <w:top w:val="none" w:sz="0" w:space="0" w:color="auto"/>
        <w:left w:val="none" w:sz="0" w:space="0" w:color="auto"/>
        <w:bottom w:val="none" w:sz="0" w:space="0" w:color="auto"/>
        <w:right w:val="none" w:sz="0" w:space="0" w:color="auto"/>
      </w:divBdr>
      <w:divsChild>
        <w:div w:id="941107647">
          <w:marLeft w:val="0"/>
          <w:marRight w:val="0"/>
          <w:marTop w:val="0"/>
          <w:marBottom w:val="225"/>
          <w:divBdr>
            <w:top w:val="none" w:sz="0" w:space="0" w:color="auto"/>
            <w:left w:val="none" w:sz="0" w:space="0" w:color="auto"/>
            <w:bottom w:val="none" w:sz="0" w:space="0" w:color="auto"/>
            <w:right w:val="none" w:sz="0" w:space="0" w:color="auto"/>
          </w:divBdr>
        </w:div>
      </w:divsChild>
    </w:div>
    <w:div w:id="532962542">
      <w:bodyDiv w:val="1"/>
      <w:marLeft w:val="0"/>
      <w:marRight w:val="0"/>
      <w:marTop w:val="0"/>
      <w:marBottom w:val="0"/>
      <w:divBdr>
        <w:top w:val="none" w:sz="0" w:space="0" w:color="auto"/>
        <w:left w:val="none" w:sz="0" w:space="0" w:color="auto"/>
        <w:bottom w:val="none" w:sz="0" w:space="0" w:color="auto"/>
        <w:right w:val="none" w:sz="0" w:space="0" w:color="auto"/>
      </w:divBdr>
      <w:divsChild>
        <w:div w:id="1706173523">
          <w:marLeft w:val="0"/>
          <w:marRight w:val="0"/>
          <w:marTop w:val="0"/>
          <w:marBottom w:val="225"/>
          <w:divBdr>
            <w:top w:val="none" w:sz="0" w:space="0" w:color="auto"/>
            <w:left w:val="none" w:sz="0" w:space="0" w:color="auto"/>
            <w:bottom w:val="none" w:sz="0" w:space="0" w:color="auto"/>
            <w:right w:val="none" w:sz="0" w:space="0" w:color="auto"/>
          </w:divBdr>
        </w:div>
      </w:divsChild>
    </w:div>
    <w:div w:id="535628025">
      <w:bodyDiv w:val="1"/>
      <w:marLeft w:val="0"/>
      <w:marRight w:val="0"/>
      <w:marTop w:val="0"/>
      <w:marBottom w:val="0"/>
      <w:divBdr>
        <w:top w:val="none" w:sz="0" w:space="0" w:color="auto"/>
        <w:left w:val="none" w:sz="0" w:space="0" w:color="auto"/>
        <w:bottom w:val="none" w:sz="0" w:space="0" w:color="auto"/>
        <w:right w:val="none" w:sz="0" w:space="0" w:color="auto"/>
      </w:divBdr>
      <w:divsChild>
        <w:div w:id="1168442225">
          <w:marLeft w:val="0"/>
          <w:marRight w:val="0"/>
          <w:marTop w:val="0"/>
          <w:marBottom w:val="225"/>
          <w:divBdr>
            <w:top w:val="none" w:sz="0" w:space="0" w:color="auto"/>
            <w:left w:val="none" w:sz="0" w:space="0" w:color="auto"/>
            <w:bottom w:val="none" w:sz="0" w:space="0" w:color="auto"/>
            <w:right w:val="none" w:sz="0" w:space="0" w:color="auto"/>
          </w:divBdr>
        </w:div>
      </w:divsChild>
    </w:div>
    <w:div w:id="625743591">
      <w:bodyDiv w:val="1"/>
      <w:marLeft w:val="0"/>
      <w:marRight w:val="0"/>
      <w:marTop w:val="0"/>
      <w:marBottom w:val="0"/>
      <w:divBdr>
        <w:top w:val="none" w:sz="0" w:space="0" w:color="auto"/>
        <w:left w:val="none" w:sz="0" w:space="0" w:color="auto"/>
        <w:bottom w:val="none" w:sz="0" w:space="0" w:color="auto"/>
        <w:right w:val="none" w:sz="0" w:space="0" w:color="auto"/>
      </w:divBdr>
      <w:divsChild>
        <w:div w:id="1434012709">
          <w:marLeft w:val="0"/>
          <w:marRight w:val="0"/>
          <w:marTop w:val="0"/>
          <w:marBottom w:val="225"/>
          <w:divBdr>
            <w:top w:val="none" w:sz="0" w:space="0" w:color="auto"/>
            <w:left w:val="none" w:sz="0" w:space="0" w:color="auto"/>
            <w:bottom w:val="none" w:sz="0" w:space="0" w:color="auto"/>
            <w:right w:val="none" w:sz="0" w:space="0" w:color="auto"/>
          </w:divBdr>
        </w:div>
      </w:divsChild>
    </w:div>
    <w:div w:id="658576252">
      <w:bodyDiv w:val="1"/>
      <w:marLeft w:val="0"/>
      <w:marRight w:val="0"/>
      <w:marTop w:val="0"/>
      <w:marBottom w:val="0"/>
      <w:divBdr>
        <w:top w:val="none" w:sz="0" w:space="0" w:color="auto"/>
        <w:left w:val="none" w:sz="0" w:space="0" w:color="auto"/>
        <w:bottom w:val="none" w:sz="0" w:space="0" w:color="auto"/>
        <w:right w:val="none" w:sz="0" w:space="0" w:color="auto"/>
      </w:divBdr>
      <w:divsChild>
        <w:div w:id="1357080621">
          <w:marLeft w:val="0"/>
          <w:marRight w:val="0"/>
          <w:marTop w:val="0"/>
          <w:marBottom w:val="225"/>
          <w:divBdr>
            <w:top w:val="none" w:sz="0" w:space="0" w:color="auto"/>
            <w:left w:val="none" w:sz="0" w:space="0" w:color="auto"/>
            <w:bottom w:val="none" w:sz="0" w:space="0" w:color="auto"/>
            <w:right w:val="none" w:sz="0" w:space="0" w:color="auto"/>
          </w:divBdr>
        </w:div>
      </w:divsChild>
    </w:div>
    <w:div w:id="714549953">
      <w:bodyDiv w:val="1"/>
      <w:marLeft w:val="0"/>
      <w:marRight w:val="0"/>
      <w:marTop w:val="0"/>
      <w:marBottom w:val="0"/>
      <w:divBdr>
        <w:top w:val="none" w:sz="0" w:space="0" w:color="auto"/>
        <w:left w:val="none" w:sz="0" w:space="0" w:color="auto"/>
        <w:bottom w:val="none" w:sz="0" w:space="0" w:color="auto"/>
        <w:right w:val="none" w:sz="0" w:space="0" w:color="auto"/>
      </w:divBdr>
      <w:divsChild>
        <w:div w:id="1891258495">
          <w:marLeft w:val="0"/>
          <w:marRight w:val="0"/>
          <w:marTop w:val="0"/>
          <w:marBottom w:val="225"/>
          <w:divBdr>
            <w:top w:val="none" w:sz="0" w:space="0" w:color="auto"/>
            <w:left w:val="none" w:sz="0" w:space="0" w:color="auto"/>
            <w:bottom w:val="none" w:sz="0" w:space="0" w:color="auto"/>
            <w:right w:val="none" w:sz="0" w:space="0" w:color="auto"/>
          </w:divBdr>
        </w:div>
      </w:divsChild>
    </w:div>
    <w:div w:id="988096456">
      <w:bodyDiv w:val="1"/>
      <w:marLeft w:val="0"/>
      <w:marRight w:val="0"/>
      <w:marTop w:val="0"/>
      <w:marBottom w:val="0"/>
      <w:divBdr>
        <w:top w:val="none" w:sz="0" w:space="0" w:color="auto"/>
        <w:left w:val="none" w:sz="0" w:space="0" w:color="auto"/>
        <w:bottom w:val="none" w:sz="0" w:space="0" w:color="auto"/>
        <w:right w:val="none" w:sz="0" w:space="0" w:color="auto"/>
      </w:divBdr>
      <w:divsChild>
        <w:div w:id="804741615">
          <w:marLeft w:val="0"/>
          <w:marRight w:val="0"/>
          <w:marTop w:val="0"/>
          <w:marBottom w:val="225"/>
          <w:divBdr>
            <w:top w:val="none" w:sz="0" w:space="0" w:color="auto"/>
            <w:left w:val="none" w:sz="0" w:space="0" w:color="auto"/>
            <w:bottom w:val="none" w:sz="0" w:space="0" w:color="auto"/>
            <w:right w:val="none" w:sz="0" w:space="0" w:color="auto"/>
          </w:divBdr>
        </w:div>
      </w:divsChild>
    </w:div>
    <w:div w:id="1034427931">
      <w:bodyDiv w:val="1"/>
      <w:marLeft w:val="0"/>
      <w:marRight w:val="0"/>
      <w:marTop w:val="0"/>
      <w:marBottom w:val="0"/>
      <w:divBdr>
        <w:top w:val="none" w:sz="0" w:space="0" w:color="auto"/>
        <w:left w:val="none" w:sz="0" w:space="0" w:color="auto"/>
        <w:bottom w:val="none" w:sz="0" w:space="0" w:color="auto"/>
        <w:right w:val="none" w:sz="0" w:space="0" w:color="auto"/>
      </w:divBdr>
      <w:divsChild>
        <w:div w:id="875124230">
          <w:marLeft w:val="0"/>
          <w:marRight w:val="0"/>
          <w:marTop w:val="0"/>
          <w:marBottom w:val="225"/>
          <w:divBdr>
            <w:top w:val="none" w:sz="0" w:space="0" w:color="auto"/>
            <w:left w:val="none" w:sz="0" w:space="0" w:color="auto"/>
            <w:bottom w:val="none" w:sz="0" w:space="0" w:color="auto"/>
            <w:right w:val="none" w:sz="0" w:space="0" w:color="auto"/>
          </w:divBdr>
        </w:div>
      </w:divsChild>
    </w:div>
    <w:div w:id="1077902660">
      <w:bodyDiv w:val="1"/>
      <w:marLeft w:val="0"/>
      <w:marRight w:val="0"/>
      <w:marTop w:val="0"/>
      <w:marBottom w:val="0"/>
      <w:divBdr>
        <w:top w:val="none" w:sz="0" w:space="0" w:color="auto"/>
        <w:left w:val="none" w:sz="0" w:space="0" w:color="auto"/>
        <w:bottom w:val="none" w:sz="0" w:space="0" w:color="auto"/>
        <w:right w:val="none" w:sz="0" w:space="0" w:color="auto"/>
      </w:divBdr>
      <w:divsChild>
        <w:div w:id="1508522640">
          <w:marLeft w:val="0"/>
          <w:marRight w:val="0"/>
          <w:marTop w:val="0"/>
          <w:marBottom w:val="225"/>
          <w:divBdr>
            <w:top w:val="none" w:sz="0" w:space="0" w:color="auto"/>
            <w:left w:val="none" w:sz="0" w:space="0" w:color="auto"/>
            <w:bottom w:val="none" w:sz="0" w:space="0" w:color="auto"/>
            <w:right w:val="none" w:sz="0" w:space="0" w:color="auto"/>
          </w:divBdr>
        </w:div>
      </w:divsChild>
    </w:div>
    <w:div w:id="1116603851">
      <w:bodyDiv w:val="1"/>
      <w:marLeft w:val="0"/>
      <w:marRight w:val="0"/>
      <w:marTop w:val="0"/>
      <w:marBottom w:val="0"/>
      <w:divBdr>
        <w:top w:val="none" w:sz="0" w:space="0" w:color="auto"/>
        <w:left w:val="none" w:sz="0" w:space="0" w:color="auto"/>
        <w:bottom w:val="none" w:sz="0" w:space="0" w:color="auto"/>
        <w:right w:val="none" w:sz="0" w:space="0" w:color="auto"/>
      </w:divBdr>
      <w:divsChild>
        <w:div w:id="1927641385">
          <w:marLeft w:val="0"/>
          <w:marRight w:val="0"/>
          <w:marTop w:val="0"/>
          <w:marBottom w:val="225"/>
          <w:divBdr>
            <w:top w:val="none" w:sz="0" w:space="0" w:color="auto"/>
            <w:left w:val="none" w:sz="0" w:space="0" w:color="auto"/>
            <w:bottom w:val="none" w:sz="0" w:space="0" w:color="auto"/>
            <w:right w:val="none" w:sz="0" w:space="0" w:color="auto"/>
          </w:divBdr>
        </w:div>
      </w:divsChild>
    </w:div>
    <w:div w:id="1277713255">
      <w:bodyDiv w:val="1"/>
      <w:marLeft w:val="0"/>
      <w:marRight w:val="0"/>
      <w:marTop w:val="0"/>
      <w:marBottom w:val="0"/>
      <w:divBdr>
        <w:top w:val="none" w:sz="0" w:space="0" w:color="auto"/>
        <w:left w:val="none" w:sz="0" w:space="0" w:color="auto"/>
        <w:bottom w:val="none" w:sz="0" w:space="0" w:color="auto"/>
        <w:right w:val="none" w:sz="0" w:space="0" w:color="auto"/>
      </w:divBdr>
      <w:divsChild>
        <w:div w:id="1684087449">
          <w:marLeft w:val="0"/>
          <w:marRight w:val="0"/>
          <w:marTop w:val="0"/>
          <w:marBottom w:val="225"/>
          <w:divBdr>
            <w:top w:val="none" w:sz="0" w:space="0" w:color="auto"/>
            <w:left w:val="none" w:sz="0" w:space="0" w:color="auto"/>
            <w:bottom w:val="none" w:sz="0" w:space="0" w:color="auto"/>
            <w:right w:val="none" w:sz="0" w:space="0" w:color="auto"/>
          </w:divBdr>
        </w:div>
      </w:divsChild>
    </w:div>
    <w:div w:id="1284070137">
      <w:bodyDiv w:val="1"/>
      <w:marLeft w:val="0"/>
      <w:marRight w:val="0"/>
      <w:marTop w:val="0"/>
      <w:marBottom w:val="0"/>
      <w:divBdr>
        <w:top w:val="none" w:sz="0" w:space="0" w:color="auto"/>
        <w:left w:val="none" w:sz="0" w:space="0" w:color="auto"/>
        <w:bottom w:val="none" w:sz="0" w:space="0" w:color="auto"/>
        <w:right w:val="none" w:sz="0" w:space="0" w:color="auto"/>
      </w:divBdr>
      <w:divsChild>
        <w:div w:id="1985501846">
          <w:marLeft w:val="0"/>
          <w:marRight w:val="0"/>
          <w:marTop w:val="0"/>
          <w:marBottom w:val="225"/>
          <w:divBdr>
            <w:top w:val="none" w:sz="0" w:space="0" w:color="auto"/>
            <w:left w:val="none" w:sz="0" w:space="0" w:color="auto"/>
            <w:bottom w:val="none" w:sz="0" w:space="0" w:color="auto"/>
            <w:right w:val="none" w:sz="0" w:space="0" w:color="auto"/>
          </w:divBdr>
        </w:div>
      </w:divsChild>
    </w:div>
    <w:div w:id="1312447635">
      <w:bodyDiv w:val="1"/>
      <w:marLeft w:val="0"/>
      <w:marRight w:val="0"/>
      <w:marTop w:val="0"/>
      <w:marBottom w:val="0"/>
      <w:divBdr>
        <w:top w:val="none" w:sz="0" w:space="0" w:color="auto"/>
        <w:left w:val="none" w:sz="0" w:space="0" w:color="auto"/>
        <w:bottom w:val="none" w:sz="0" w:space="0" w:color="auto"/>
        <w:right w:val="none" w:sz="0" w:space="0" w:color="auto"/>
      </w:divBdr>
      <w:divsChild>
        <w:div w:id="1457212507">
          <w:marLeft w:val="0"/>
          <w:marRight w:val="0"/>
          <w:marTop w:val="0"/>
          <w:marBottom w:val="225"/>
          <w:divBdr>
            <w:top w:val="none" w:sz="0" w:space="0" w:color="auto"/>
            <w:left w:val="none" w:sz="0" w:space="0" w:color="auto"/>
            <w:bottom w:val="none" w:sz="0" w:space="0" w:color="auto"/>
            <w:right w:val="none" w:sz="0" w:space="0" w:color="auto"/>
          </w:divBdr>
        </w:div>
      </w:divsChild>
    </w:div>
    <w:div w:id="1345205693">
      <w:bodyDiv w:val="1"/>
      <w:marLeft w:val="0"/>
      <w:marRight w:val="0"/>
      <w:marTop w:val="0"/>
      <w:marBottom w:val="0"/>
      <w:divBdr>
        <w:top w:val="none" w:sz="0" w:space="0" w:color="auto"/>
        <w:left w:val="none" w:sz="0" w:space="0" w:color="auto"/>
        <w:bottom w:val="none" w:sz="0" w:space="0" w:color="auto"/>
        <w:right w:val="none" w:sz="0" w:space="0" w:color="auto"/>
      </w:divBdr>
      <w:divsChild>
        <w:div w:id="1756123260">
          <w:marLeft w:val="0"/>
          <w:marRight w:val="0"/>
          <w:marTop w:val="0"/>
          <w:marBottom w:val="225"/>
          <w:divBdr>
            <w:top w:val="none" w:sz="0" w:space="0" w:color="auto"/>
            <w:left w:val="none" w:sz="0" w:space="0" w:color="auto"/>
            <w:bottom w:val="none" w:sz="0" w:space="0" w:color="auto"/>
            <w:right w:val="none" w:sz="0" w:space="0" w:color="auto"/>
          </w:divBdr>
        </w:div>
      </w:divsChild>
    </w:div>
    <w:div w:id="1402488321">
      <w:bodyDiv w:val="1"/>
      <w:marLeft w:val="0"/>
      <w:marRight w:val="0"/>
      <w:marTop w:val="0"/>
      <w:marBottom w:val="0"/>
      <w:divBdr>
        <w:top w:val="none" w:sz="0" w:space="0" w:color="auto"/>
        <w:left w:val="none" w:sz="0" w:space="0" w:color="auto"/>
        <w:bottom w:val="none" w:sz="0" w:space="0" w:color="auto"/>
        <w:right w:val="none" w:sz="0" w:space="0" w:color="auto"/>
      </w:divBdr>
      <w:divsChild>
        <w:div w:id="978151450">
          <w:marLeft w:val="0"/>
          <w:marRight w:val="0"/>
          <w:marTop w:val="0"/>
          <w:marBottom w:val="225"/>
          <w:divBdr>
            <w:top w:val="none" w:sz="0" w:space="0" w:color="auto"/>
            <w:left w:val="none" w:sz="0" w:space="0" w:color="auto"/>
            <w:bottom w:val="none" w:sz="0" w:space="0" w:color="auto"/>
            <w:right w:val="none" w:sz="0" w:space="0" w:color="auto"/>
          </w:divBdr>
        </w:div>
      </w:divsChild>
    </w:div>
    <w:div w:id="1434085434">
      <w:bodyDiv w:val="1"/>
      <w:marLeft w:val="0"/>
      <w:marRight w:val="0"/>
      <w:marTop w:val="0"/>
      <w:marBottom w:val="0"/>
      <w:divBdr>
        <w:top w:val="none" w:sz="0" w:space="0" w:color="auto"/>
        <w:left w:val="none" w:sz="0" w:space="0" w:color="auto"/>
        <w:bottom w:val="none" w:sz="0" w:space="0" w:color="auto"/>
        <w:right w:val="none" w:sz="0" w:space="0" w:color="auto"/>
      </w:divBdr>
      <w:divsChild>
        <w:div w:id="819997961">
          <w:marLeft w:val="0"/>
          <w:marRight w:val="0"/>
          <w:marTop w:val="0"/>
          <w:marBottom w:val="225"/>
          <w:divBdr>
            <w:top w:val="none" w:sz="0" w:space="0" w:color="auto"/>
            <w:left w:val="none" w:sz="0" w:space="0" w:color="auto"/>
            <w:bottom w:val="none" w:sz="0" w:space="0" w:color="auto"/>
            <w:right w:val="none" w:sz="0" w:space="0" w:color="auto"/>
          </w:divBdr>
        </w:div>
      </w:divsChild>
    </w:div>
    <w:div w:id="1534464932">
      <w:bodyDiv w:val="1"/>
      <w:marLeft w:val="0"/>
      <w:marRight w:val="0"/>
      <w:marTop w:val="0"/>
      <w:marBottom w:val="0"/>
      <w:divBdr>
        <w:top w:val="none" w:sz="0" w:space="0" w:color="auto"/>
        <w:left w:val="none" w:sz="0" w:space="0" w:color="auto"/>
        <w:bottom w:val="none" w:sz="0" w:space="0" w:color="auto"/>
        <w:right w:val="none" w:sz="0" w:space="0" w:color="auto"/>
      </w:divBdr>
      <w:divsChild>
        <w:div w:id="908687781">
          <w:marLeft w:val="0"/>
          <w:marRight w:val="0"/>
          <w:marTop w:val="0"/>
          <w:marBottom w:val="225"/>
          <w:divBdr>
            <w:top w:val="none" w:sz="0" w:space="0" w:color="auto"/>
            <w:left w:val="none" w:sz="0" w:space="0" w:color="auto"/>
            <w:bottom w:val="none" w:sz="0" w:space="0" w:color="auto"/>
            <w:right w:val="none" w:sz="0" w:space="0" w:color="auto"/>
          </w:divBdr>
        </w:div>
      </w:divsChild>
    </w:div>
    <w:div w:id="1584530574">
      <w:bodyDiv w:val="1"/>
      <w:marLeft w:val="0"/>
      <w:marRight w:val="0"/>
      <w:marTop w:val="0"/>
      <w:marBottom w:val="0"/>
      <w:divBdr>
        <w:top w:val="none" w:sz="0" w:space="0" w:color="auto"/>
        <w:left w:val="none" w:sz="0" w:space="0" w:color="auto"/>
        <w:bottom w:val="none" w:sz="0" w:space="0" w:color="auto"/>
        <w:right w:val="none" w:sz="0" w:space="0" w:color="auto"/>
      </w:divBdr>
      <w:divsChild>
        <w:div w:id="1111779164">
          <w:marLeft w:val="0"/>
          <w:marRight w:val="0"/>
          <w:marTop w:val="0"/>
          <w:marBottom w:val="225"/>
          <w:divBdr>
            <w:top w:val="none" w:sz="0" w:space="0" w:color="auto"/>
            <w:left w:val="none" w:sz="0" w:space="0" w:color="auto"/>
            <w:bottom w:val="none" w:sz="0" w:space="0" w:color="auto"/>
            <w:right w:val="none" w:sz="0" w:space="0" w:color="auto"/>
          </w:divBdr>
        </w:div>
      </w:divsChild>
    </w:div>
    <w:div w:id="1675957327">
      <w:bodyDiv w:val="1"/>
      <w:marLeft w:val="0"/>
      <w:marRight w:val="0"/>
      <w:marTop w:val="0"/>
      <w:marBottom w:val="0"/>
      <w:divBdr>
        <w:top w:val="none" w:sz="0" w:space="0" w:color="auto"/>
        <w:left w:val="none" w:sz="0" w:space="0" w:color="auto"/>
        <w:bottom w:val="none" w:sz="0" w:space="0" w:color="auto"/>
        <w:right w:val="none" w:sz="0" w:space="0" w:color="auto"/>
      </w:divBdr>
      <w:divsChild>
        <w:div w:id="1377701054">
          <w:marLeft w:val="0"/>
          <w:marRight w:val="0"/>
          <w:marTop w:val="0"/>
          <w:marBottom w:val="225"/>
          <w:divBdr>
            <w:top w:val="none" w:sz="0" w:space="0" w:color="auto"/>
            <w:left w:val="none" w:sz="0" w:space="0" w:color="auto"/>
            <w:bottom w:val="none" w:sz="0" w:space="0" w:color="auto"/>
            <w:right w:val="none" w:sz="0" w:space="0" w:color="auto"/>
          </w:divBdr>
        </w:div>
      </w:divsChild>
    </w:div>
    <w:div w:id="1811286899">
      <w:bodyDiv w:val="1"/>
      <w:marLeft w:val="0"/>
      <w:marRight w:val="0"/>
      <w:marTop w:val="0"/>
      <w:marBottom w:val="0"/>
      <w:divBdr>
        <w:top w:val="none" w:sz="0" w:space="0" w:color="auto"/>
        <w:left w:val="none" w:sz="0" w:space="0" w:color="auto"/>
        <w:bottom w:val="none" w:sz="0" w:space="0" w:color="auto"/>
        <w:right w:val="none" w:sz="0" w:space="0" w:color="auto"/>
      </w:divBdr>
      <w:divsChild>
        <w:div w:id="691491264">
          <w:marLeft w:val="0"/>
          <w:marRight w:val="0"/>
          <w:marTop w:val="0"/>
          <w:marBottom w:val="225"/>
          <w:divBdr>
            <w:top w:val="none" w:sz="0" w:space="0" w:color="auto"/>
            <w:left w:val="none" w:sz="0" w:space="0" w:color="auto"/>
            <w:bottom w:val="none" w:sz="0" w:space="0" w:color="auto"/>
            <w:right w:val="none" w:sz="0" w:space="0" w:color="auto"/>
          </w:divBdr>
        </w:div>
      </w:divsChild>
    </w:div>
    <w:div w:id="1877887043">
      <w:bodyDiv w:val="1"/>
      <w:marLeft w:val="0"/>
      <w:marRight w:val="0"/>
      <w:marTop w:val="0"/>
      <w:marBottom w:val="0"/>
      <w:divBdr>
        <w:top w:val="none" w:sz="0" w:space="0" w:color="auto"/>
        <w:left w:val="none" w:sz="0" w:space="0" w:color="auto"/>
        <w:bottom w:val="none" w:sz="0" w:space="0" w:color="auto"/>
        <w:right w:val="none" w:sz="0" w:space="0" w:color="auto"/>
      </w:divBdr>
      <w:divsChild>
        <w:div w:id="370769181">
          <w:marLeft w:val="0"/>
          <w:marRight w:val="0"/>
          <w:marTop w:val="0"/>
          <w:marBottom w:val="225"/>
          <w:divBdr>
            <w:top w:val="none" w:sz="0" w:space="0" w:color="auto"/>
            <w:left w:val="none" w:sz="0" w:space="0" w:color="auto"/>
            <w:bottom w:val="none" w:sz="0" w:space="0" w:color="auto"/>
            <w:right w:val="none" w:sz="0" w:space="0" w:color="auto"/>
          </w:divBdr>
        </w:div>
      </w:divsChild>
    </w:div>
    <w:div w:id="1880894010">
      <w:bodyDiv w:val="1"/>
      <w:marLeft w:val="0"/>
      <w:marRight w:val="0"/>
      <w:marTop w:val="0"/>
      <w:marBottom w:val="0"/>
      <w:divBdr>
        <w:top w:val="none" w:sz="0" w:space="0" w:color="auto"/>
        <w:left w:val="none" w:sz="0" w:space="0" w:color="auto"/>
        <w:bottom w:val="none" w:sz="0" w:space="0" w:color="auto"/>
        <w:right w:val="none" w:sz="0" w:space="0" w:color="auto"/>
      </w:divBdr>
      <w:divsChild>
        <w:div w:id="19671890">
          <w:marLeft w:val="0"/>
          <w:marRight w:val="0"/>
          <w:marTop w:val="0"/>
          <w:marBottom w:val="225"/>
          <w:divBdr>
            <w:top w:val="none" w:sz="0" w:space="0" w:color="auto"/>
            <w:left w:val="none" w:sz="0" w:space="0" w:color="auto"/>
            <w:bottom w:val="none" w:sz="0" w:space="0" w:color="auto"/>
            <w:right w:val="none" w:sz="0" w:space="0" w:color="auto"/>
          </w:divBdr>
        </w:div>
      </w:divsChild>
    </w:div>
    <w:div w:id="1909413228">
      <w:bodyDiv w:val="1"/>
      <w:marLeft w:val="0"/>
      <w:marRight w:val="0"/>
      <w:marTop w:val="0"/>
      <w:marBottom w:val="0"/>
      <w:divBdr>
        <w:top w:val="none" w:sz="0" w:space="0" w:color="auto"/>
        <w:left w:val="none" w:sz="0" w:space="0" w:color="auto"/>
        <w:bottom w:val="none" w:sz="0" w:space="0" w:color="auto"/>
        <w:right w:val="none" w:sz="0" w:space="0" w:color="auto"/>
      </w:divBdr>
      <w:divsChild>
        <w:div w:id="1762215992">
          <w:marLeft w:val="0"/>
          <w:marRight w:val="0"/>
          <w:marTop w:val="0"/>
          <w:marBottom w:val="225"/>
          <w:divBdr>
            <w:top w:val="none" w:sz="0" w:space="0" w:color="auto"/>
            <w:left w:val="none" w:sz="0" w:space="0" w:color="auto"/>
            <w:bottom w:val="none" w:sz="0" w:space="0" w:color="auto"/>
            <w:right w:val="none" w:sz="0" w:space="0" w:color="auto"/>
          </w:divBdr>
        </w:div>
      </w:divsChild>
    </w:div>
    <w:div w:id="1910337520">
      <w:bodyDiv w:val="1"/>
      <w:marLeft w:val="0"/>
      <w:marRight w:val="0"/>
      <w:marTop w:val="0"/>
      <w:marBottom w:val="0"/>
      <w:divBdr>
        <w:top w:val="none" w:sz="0" w:space="0" w:color="auto"/>
        <w:left w:val="none" w:sz="0" w:space="0" w:color="auto"/>
        <w:bottom w:val="none" w:sz="0" w:space="0" w:color="auto"/>
        <w:right w:val="none" w:sz="0" w:space="0" w:color="auto"/>
      </w:divBdr>
      <w:divsChild>
        <w:div w:id="1846700259">
          <w:marLeft w:val="0"/>
          <w:marRight w:val="0"/>
          <w:marTop w:val="0"/>
          <w:marBottom w:val="225"/>
          <w:divBdr>
            <w:top w:val="none" w:sz="0" w:space="0" w:color="auto"/>
            <w:left w:val="none" w:sz="0" w:space="0" w:color="auto"/>
            <w:bottom w:val="none" w:sz="0" w:space="0" w:color="auto"/>
            <w:right w:val="none" w:sz="0" w:space="0" w:color="auto"/>
          </w:divBdr>
        </w:div>
      </w:divsChild>
    </w:div>
    <w:div w:id="1999579662">
      <w:bodyDiv w:val="1"/>
      <w:marLeft w:val="0"/>
      <w:marRight w:val="0"/>
      <w:marTop w:val="0"/>
      <w:marBottom w:val="0"/>
      <w:divBdr>
        <w:top w:val="none" w:sz="0" w:space="0" w:color="auto"/>
        <w:left w:val="none" w:sz="0" w:space="0" w:color="auto"/>
        <w:bottom w:val="none" w:sz="0" w:space="0" w:color="auto"/>
        <w:right w:val="none" w:sz="0" w:space="0" w:color="auto"/>
      </w:divBdr>
      <w:divsChild>
        <w:div w:id="1422796722">
          <w:marLeft w:val="0"/>
          <w:marRight w:val="0"/>
          <w:marTop w:val="0"/>
          <w:marBottom w:val="225"/>
          <w:divBdr>
            <w:top w:val="none" w:sz="0" w:space="0" w:color="auto"/>
            <w:left w:val="none" w:sz="0" w:space="0" w:color="auto"/>
            <w:bottom w:val="none" w:sz="0" w:space="0" w:color="auto"/>
            <w:right w:val="none" w:sz="0" w:space="0" w:color="auto"/>
          </w:divBdr>
        </w:div>
      </w:divsChild>
    </w:div>
    <w:div w:id="2098866876">
      <w:bodyDiv w:val="1"/>
      <w:marLeft w:val="0"/>
      <w:marRight w:val="0"/>
      <w:marTop w:val="0"/>
      <w:marBottom w:val="0"/>
      <w:divBdr>
        <w:top w:val="none" w:sz="0" w:space="0" w:color="auto"/>
        <w:left w:val="none" w:sz="0" w:space="0" w:color="auto"/>
        <w:bottom w:val="none" w:sz="0" w:space="0" w:color="auto"/>
        <w:right w:val="none" w:sz="0" w:space="0" w:color="auto"/>
      </w:divBdr>
      <w:divsChild>
        <w:div w:id="688216607">
          <w:marLeft w:val="0"/>
          <w:marRight w:val="0"/>
          <w:marTop w:val="0"/>
          <w:marBottom w:val="225"/>
          <w:divBdr>
            <w:top w:val="none" w:sz="0" w:space="0" w:color="auto"/>
            <w:left w:val="none" w:sz="0" w:space="0" w:color="auto"/>
            <w:bottom w:val="none" w:sz="0" w:space="0" w:color="auto"/>
            <w:right w:val="none" w:sz="0" w:space="0" w:color="auto"/>
          </w:divBdr>
        </w:div>
      </w:divsChild>
    </w:div>
    <w:div w:id="2130274383">
      <w:bodyDiv w:val="1"/>
      <w:marLeft w:val="0"/>
      <w:marRight w:val="0"/>
      <w:marTop w:val="0"/>
      <w:marBottom w:val="0"/>
      <w:divBdr>
        <w:top w:val="none" w:sz="0" w:space="0" w:color="auto"/>
        <w:left w:val="none" w:sz="0" w:space="0" w:color="auto"/>
        <w:bottom w:val="none" w:sz="0" w:space="0" w:color="auto"/>
        <w:right w:val="none" w:sz="0" w:space="0" w:color="auto"/>
      </w:divBdr>
      <w:divsChild>
        <w:div w:id="182473966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2292</Words>
  <Characters>13065</Characters>
  <Application>Microsoft Office Word</Application>
  <DocSecurity>0</DocSecurity>
  <Lines>108</Lines>
  <Paragraphs>30</Paragraphs>
  <ScaleCrop>false</ScaleCrop>
  <Company/>
  <LinksUpToDate>false</LinksUpToDate>
  <CharactersWithSpaces>15327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42</cp:revision>
  <dcterms:created xsi:type="dcterms:W3CDTF">2025-04-16T18:31:00Z</dcterms:created>
  <dcterms:modified xsi:type="dcterms:W3CDTF">2025-04-16T18:51:00Z</dcterms:modified>
</cp:coreProperties>
</file>