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5680F" w:rsidRDefault="000F06E1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75680F">
        <w:rPr>
          <w:rFonts w:ascii="Arial" w:hAnsi="Arial" w:cs="Arial"/>
          <w:b/>
          <w:sz w:val="32"/>
          <w:szCs w:val="32"/>
        </w:rPr>
        <w:t>СКОГО СЕЛЬСОВЕТА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5680F" w:rsidRDefault="0075680F" w:rsidP="00756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0F06E1">
        <w:rPr>
          <w:rFonts w:ascii="Arial" w:hAnsi="Arial" w:cs="Arial"/>
          <w:b/>
          <w:sz w:val="32"/>
          <w:szCs w:val="32"/>
        </w:rPr>
        <w:t xml:space="preserve">  27</w:t>
      </w:r>
      <w:bookmarkStart w:id="0" w:name="_GoBack"/>
      <w:bookmarkEnd w:id="0"/>
      <w:r w:rsidR="000F06E1">
        <w:rPr>
          <w:rFonts w:ascii="Arial" w:hAnsi="Arial" w:cs="Arial"/>
          <w:b/>
          <w:sz w:val="32"/>
          <w:szCs w:val="32"/>
        </w:rPr>
        <w:t xml:space="preserve"> июня 2022    года  №  13-28</w:t>
      </w:r>
      <w:r>
        <w:rPr>
          <w:rFonts w:ascii="Arial" w:hAnsi="Arial" w:cs="Arial"/>
          <w:b/>
          <w:sz w:val="32"/>
          <w:szCs w:val="32"/>
        </w:rPr>
        <w:t>-7</w:t>
      </w:r>
    </w:p>
    <w:p w:rsidR="00E36E34" w:rsidRPr="00902023" w:rsidRDefault="00DC2BAE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Об утверждении Порядка</w:t>
      </w:r>
      <w:r w:rsidR="00E36E34" w:rsidRPr="00902023">
        <w:rPr>
          <w:rFonts w:ascii="Arial" w:hAnsi="Arial" w:cs="Arial"/>
          <w:b/>
          <w:sz w:val="32"/>
          <w:szCs w:val="32"/>
        </w:rPr>
        <w:t xml:space="preserve"> определения случаев установления в 2022 году</w:t>
      </w:r>
    </w:p>
    <w:p w:rsidR="00E36E34" w:rsidRPr="00902023" w:rsidRDefault="00E36E34" w:rsidP="0090202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0F06E1">
        <w:rPr>
          <w:rFonts w:ascii="Arial" w:hAnsi="Arial" w:cs="Arial"/>
          <w:b/>
          <w:sz w:val="32"/>
          <w:szCs w:val="32"/>
        </w:rPr>
        <w:t>Вышнеольховат</w:t>
      </w:r>
      <w:r w:rsidRPr="00902023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E36E34" w:rsidRPr="00902023" w:rsidRDefault="00E36E34" w:rsidP="00E36E3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5" w:anchor="64U0IK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anchor="7D20K3" w:history="1">
        <w:r w:rsidRPr="0090202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9020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02023">
        <w:rPr>
          <w:rFonts w:ascii="Arial" w:hAnsi="Arial" w:cs="Arial"/>
          <w:sz w:val="28"/>
          <w:szCs w:val="28"/>
        </w:rPr>
        <w:t xml:space="preserve"> </w:t>
      </w:r>
      <w:r w:rsidRPr="00902023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902023">
        <w:rPr>
          <w:rFonts w:ascii="Arial" w:hAnsi="Arial" w:cs="Arial"/>
          <w:sz w:val="24"/>
          <w:szCs w:val="24"/>
        </w:rPr>
        <w:t>санкционного</w:t>
      </w:r>
      <w:proofErr w:type="spellEnd"/>
      <w:r w:rsidRPr="00902023">
        <w:rPr>
          <w:rFonts w:ascii="Arial" w:hAnsi="Arial" w:cs="Arial"/>
          <w:sz w:val="24"/>
          <w:szCs w:val="24"/>
        </w:rPr>
        <w:t xml:space="preserve"> давления», 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F06E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6C35CE" w:rsidRPr="00902023" w:rsidRDefault="006C35CE" w:rsidP="006C35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t>1. Утвердить прилагаемый </w:t>
      </w:r>
      <w:r w:rsidRPr="00902023">
        <w:rPr>
          <w:rFonts w:ascii="Arial" w:hAnsi="Arial" w:cs="Arial"/>
        </w:rPr>
        <w:t>Порядок определения случаев установления в 2022 году</w:t>
      </w:r>
      <w:r w:rsidR="0075680F">
        <w:rPr>
          <w:rFonts w:ascii="Arial" w:hAnsi="Arial" w:cs="Arial"/>
        </w:rPr>
        <w:t xml:space="preserve"> </w:t>
      </w:r>
      <w:r w:rsidRPr="00902023">
        <w:rPr>
          <w:rFonts w:ascii="Arial" w:hAnsi="Arial" w:cs="Arial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0F06E1">
        <w:rPr>
          <w:rFonts w:ascii="Arial" w:hAnsi="Arial" w:cs="Arial"/>
        </w:rPr>
        <w:t>Вышнеольховат</w:t>
      </w:r>
      <w:r w:rsidRPr="00902023">
        <w:rPr>
          <w:rFonts w:ascii="Arial" w:hAnsi="Arial" w:cs="Arial"/>
        </w:rPr>
        <w:t>ский</w:t>
      </w:r>
      <w:proofErr w:type="spellEnd"/>
      <w:r w:rsidRPr="00902023">
        <w:rPr>
          <w:rFonts w:ascii="Arial" w:hAnsi="Arial" w:cs="Arial"/>
        </w:rPr>
        <w:t xml:space="preserve"> сельсовет» в целях обеспечения </w:t>
      </w:r>
      <w:proofErr w:type="spellStart"/>
      <w:r w:rsidRPr="00902023">
        <w:rPr>
          <w:rFonts w:ascii="Arial" w:hAnsi="Arial" w:cs="Arial"/>
        </w:rPr>
        <w:t>импортозамещения</w:t>
      </w:r>
      <w:proofErr w:type="spellEnd"/>
      <w:r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2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ступает в силу </w:t>
      </w:r>
      <w:r w:rsidR="006C35CE"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после его официального обнародования.</w:t>
      </w:r>
    </w:p>
    <w:p w:rsidR="0075680F" w:rsidRPr="00902023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75680F" w:rsidRDefault="000F06E1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5680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568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А.Б.Улитин</w:t>
      </w:r>
      <w:proofErr w:type="spellEnd"/>
    </w:p>
    <w:p w:rsidR="0075680F" w:rsidRPr="00902023" w:rsidRDefault="0075680F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0F06E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Pr="0090202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</w:t>
      </w:r>
      <w:r w:rsidR="000F06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proofErr w:type="spellStart"/>
      <w:r w:rsidR="000F06E1">
        <w:rPr>
          <w:rFonts w:ascii="Arial" w:eastAsia="Times New Roman" w:hAnsi="Arial" w:cs="Arial"/>
          <w:sz w:val="24"/>
          <w:szCs w:val="24"/>
          <w:lang w:eastAsia="ru-RU"/>
        </w:rPr>
        <w:t>А.В.Николаенкова</w:t>
      </w:r>
      <w:proofErr w:type="spellEnd"/>
      <w:r w:rsidRPr="0090202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02023" w:rsidRDefault="00902023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C2BAE" w:rsidRPr="00902023" w:rsidRDefault="006C35C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902023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  <w:r w:rsidRPr="00902023">
        <w:rPr>
          <w:rFonts w:ascii="Arial" w:hAnsi="Arial" w:cs="Arial"/>
          <w:sz w:val="24"/>
          <w:szCs w:val="24"/>
          <w:lang w:eastAsia="ru-RU"/>
        </w:rPr>
        <w:br/>
      </w:r>
      <w:r w:rsidR="0075680F">
        <w:rPr>
          <w:rFonts w:ascii="Arial" w:hAnsi="Arial" w:cs="Arial"/>
          <w:sz w:val="24"/>
          <w:szCs w:val="24"/>
          <w:lang w:eastAsia="ru-RU"/>
        </w:rPr>
        <w:t>решением Собрания депутатов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C2BAE" w:rsidRPr="00902023" w:rsidRDefault="000F06E1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6C35CE" w:rsidRPr="00902023" w:rsidRDefault="00DC2BAE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0202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902023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DC2BAE" w:rsidRPr="00902023" w:rsidRDefault="000F06E1" w:rsidP="00DC2BA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27</w:t>
      </w:r>
      <w:r w:rsidR="006B34D7" w:rsidRPr="00902023">
        <w:rPr>
          <w:rFonts w:ascii="Arial" w:hAnsi="Arial" w:cs="Arial"/>
          <w:sz w:val="24"/>
          <w:szCs w:val="24"/>
          <w:lang w:eastAsia="ru-RU"/>
        </w:rPr>
        <w:t>.06.</w:t>
      </w:r>
      <w:r w:rsidR="00DC2BAE" w:rsidRPr="00902023">
        <w:rPr>
          <w:rFonts w:ascii="Arial" w:hAnsi="Arial" w:cs="Arial"/>
          <w:sz w:val="24"/>
          <w:szCs w:val="24"/>
          <w:lang w:eastAsia="ru-RU"/>
        </w:rPr>
        <w:t xml:space="preserve">2022г. </w:t>
      </w:r>
      <w:r>
        <w:rPr>
          <w:rFonts w:ascii="Arial" w:hAnsi="Arial" w:cs="Arial"/>
          <w:sz w:val="24"/>
          <w:szCs w:val="24"/>
          <w:lang w:eastAsia="ru-RU"/>
        </w:rPr>
        <w:t>№13-28</w:t>
      </w:r>
      <w:r w:rsidR="0075680F">
        <w:rPr>
          <w:rFonts w:ascii="Arial" w:hAnsi="Arial" w:cs="Arial"/>
          <w:sz w:val="24"/>
          <w:szCs w:val="24"/>
          <w:lang w:eastAsia="ru-RU"/>
        </w:rPr>
        <w:t>-7</w:t>
      </w:r>
    </w:p>
    <w:p w:rsidR="00DC2BAE" w:rsidRPr="00902023" w:rsidRDefault="006C35CE" w:rsidP="00DC2BA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02023">
        <w:rPr>
          <w:rFonts w:ascii="Arial" w:eastAsia="Times New Roman" w:hAnsi="Arial" w:cs="Arial"/>
          <w:color w:val="444444"/>
          <w:lang w:eastAsia="ru-RU"/>
        </w:rPr>
        <w:br/>
      </w:r>
      <w:r w:rsidR="00DC2BAE" w:rsidRPr="00902023">
        <w:rPr>
          <w:rFonts w:ascii="Arial" w:hAnsi="Arial" w:cs="Arial"/>
          <w:b/>
          <w:sz w:val="32"/>
          <w:szCs w:val="32"/>
        </w:rPr>
        <w:t>Порядок определения случаев установления в 2022 году</w:t>
      </w:r>
      <w:r w:rsidR="00902023">
        <w:rPr>
          <w:rFonts w:ascii="Arial" w:hAnsi="Arial" w:cs="Arial"/>
          <w:b/>
          <w:sz w:val="32"/>
          <w:szCs w:val="32"/>
        </w:rPr>
        <w:t xml:space="preserve"> </w:t>
      </w:r>
      <w:r w:rsidR="00DC2BAE" w:rsidRPr="00902023">
        <w:rPr>
          <w:rFonts w:ascii="Arial" w:hAnsi="Arial" w:cs="Arial"/>
          <w:b/>
          <w:sz w:val="32"/>
          <w:szCs w:val="32"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0F06E1">
        <w:rPr>
          <w:rFonts w:ascii="Arial" w:hAnsi="Arial" w:cs="Arial"/>
          <w:b/>
          <w:sz w:val="32"/>
          <w:szCs w:val="32"/>
        </w:rPr>
        <w:t>Вышнеольховат</w:t>
      </w:r>
      <w:r w:rsidR="00DC2BAE" w:rsidRPr="00902023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сельсовет» в целях обеспечения </w:t>
      </w:r>
      <w:proofErr w:type="spellStart"/>
      <w:r w:rsidR="00DC2BAE" w:rsidRPr="00902023">
        <w:rPr>
          <w:rFonts w:ascii="Arial" w:hAnsi="Arial" w:cs="Arial"/>
          <w:b/>
          <w:sz w:val="32"/>
          <w:szCs w:val="32"/>
        </w:rPr>
        <w:t>импортозамещения</w:t>
      </w:r>
      <w:proofErr w:type="spellEnd"/>
      <w:r w:rsidR="00DC2BAE" w:rsidRPr="00902023">
        <w:rPr>
          <w:rFonts w:ascii="Arial" w:hAnsi="Arial" w:cs="Arial"/>
          <w:b/>
          <w:sz w:val="32"/>
          <w:szCs w:val="32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902023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E34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1.</w:t>
      </w:r>
      <w:r w:rsidR="00E36E34" w:rsidRPr="00902023">
        <w:rPr>
          <w:rFonts w:ascii="Arial" w:hAnsi="Arial" w:cs="Arial"/>
        </w:rPr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proofErr w:type="spellStart"/>
      <w:r w:rsidR="000F06E1">
        <w:rPr>
          <w:rFonts w:ascii="Arial" w:hAnsi="Arial" w:cs="Arial"/>
        </w:rPr>
        <w:t>Вышнеольховат</w:t>
      </w:r>
      <w:r w:rsidR="00E36E34" w:rsidRPr="00902023">
        <w:rPr>
          <w:rFonts w:ascii="Arial" w:hAnsi="Arial" w:cs="Arial"/>
        </w:rPr>
        <w:t>ский</w:t>
      </w:r>
      <w:proofErr w:type="spellEnd"/>
      <w:r w:rsidR="00E36E34" w:rsidRPr="00902023">
        <w:rPr>
          <w:rFonts w:ascii="Arial" w:hAnsi="Arial" w:cs="Arial"/>
        </w:rPr>
        <w:t xml:space="preserve"> сельсовет» (далее – земельные участки). </w:t>
      </w:r>
    </w:p>
    <w:p w:rsidR="00DC2BAE" w:rsidRPr="00902023" w:rsidRDefault="00DC2BAE" w:rsidP="00DC2BA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eastAsia="Times New Roman" w:hAnsi="Arial" w:cs="Arial"/>
          <w:color w:val="111111"/>
          <w:lang w:eastAsia="ru-RU"/>
        </w:rPr>
        <w:t xml:space="preserve">     Наряду со случаями, предусмотренными Земельным кодексом Российской Федерации, земельные участки, находящиеся 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902023">
        <w:rPr>
          <w:rFonts w:ascii="Arial" w:eastAsia="Times New Roman" w:hAnsi="Arial" w:cs="Arial"/>
          <w:color w:val="111111"/>
          <w:lang w:eastAsia="ru-RU"/>
        </w:rPr>
        <w:t>импортозамещения</w:t>
      </w:r>
      <w:proofErr w:type="spellEnd"/>
      <w:r w:rsidRPr="00902023">
        <w:rPr>
          <w:rFonts w:ascii="Arial" w:eastAsia="Times New Roman" w:hAnsi="Arial" w:cs="Arial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E36E34" w:rsidRPr="00902023">
        <w:rPr>
          <w:rFonts w:ascii="Arial" w:hAnsi="Arial" w:cs="Arial"/>
        </w:rPr>
        <w:t>импортозамещения</w:t>
      </w:r>
      <w:proofErr w:type="spellEnd"/>
      <w:r w:rsidR="00E36E34" w:rsidRPr="00902023">
        <w:rPr>
          <w:rFonts w:ascii="Arial" w:hAnsi="Arial" w:cs="Arial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E36E34" w:rsidRPr="00902023">
        <w:rPr>
          <w:rFonts w:ascii="Arial" w:hAnsi="Arial" w:cs="Arial"/>
        </w:rPr>
        <w:t>санкционного</w:t>
      </w:r>
      <w:proofErr w:type="spellEnd"/>
      <w:r w:rsidR="00E36E34" w:rsidRPr="00902023">
        <w:rPr>
          <w:rFonts w:ascii="Arial" w:hAnsi="Arial" w:cs="Arial"/>
        </w:rPr>
        <w:t xml:space="preserve"> давления».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>5. Льготная арендная</w:t>
      </w:r>
      <w:r w:rsidR="001064AD" w:rsidRPr="00902023">
        <w:rPr>
          <w:rFonts w:ascii="Arial" w:hAnsi="Arial" w:cs="Arial"/>
        </w:rPr>
        <w:t xml:space="preserve"> плата устанавливается на 1 год и размер её не может быть менее одного рубля.</w:t>
      </w:r>
      <w:r w:rsidR="00E36E34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6. В целях предоставления земельных участков и заключения договоров аренды с льготной арендной платой граждане и юридические лица (далее – </w:t>
      </w:r>
      <w:r w:rsidR="00E36E34" w:rsidRPr="00902023">
        <w:rPr>
          <w:rFonts w:ascii="Arial" w:hAnsi="Arial" w:cs="Arial"/>
        </w:rPr>
        <w:lastRenderedPageBreak/>
        <w:t>заявитель) подают ходатайство в орган местного самоуправления муниципального образования «</w:t>
      </w:r>
      <w:proofErr w:type="spellStart"/>
      <w:r w:rsidR="000F06E1">
        <w:rPr>
          <w:rFonts w:ascii="Arial" w:hAnsi="Arial" w:cs="Arial"/>
        </w:rPr>
        <w:t>Вышнеольховат</w:t>
      </w:r>
      <w:r w:rsidR="00E36E34" w:rsidRPr="00902023">
        <w:rPr>
          <w:rFonts w:ascii="Arial" w:hAnsi="Arial" w:cs="Arial"/>
        </w:rPr>
        <w:t>ский</w:t>
      </w:r>
      <w:proofErr w:type="spellEnd"/>
      <w:r w:rsidR="00E36E34" w:rsidRPr="00902023">
        <w:rPr>
          <w:rFonts w:ascii="Arial" w:hAnsi="Arial" w:cs="Arial"/>
        </w:rPr>
        <w:t xml:space="preserve"> сельсовет»</w:t>
      </w:r>
      <w:r w:rsidR="00DC2BAE" w:rsidRPr="00902023">
        <w:rPr>
          <w:rFonts w:ascii="Arial" w:hAnsi="Arial" w:cs="Arial"/>
        </w:rPr>
        <w:t xml:space="preserve"> </w:t>
      </w:r>
      <w:r w:rsidR="00E36E34" w:rsidRPr="00902023">
        <w:rPr>
          <w:rFonts w:ascii="Arial" w:hAnsi="Arial" w:cs="Arial"/>
        </w:rPr>
        <w:t xml:space="preserve">Администрацию </w:t>
      </w:r>
      <w:proofErr w:type="spellStart"/>
      <w:r w:rsidR="000F06E1">
        <w:rPr>
          <w:rFonts w:ascii="Arial" w:hAnsi="Arial" w:cs="Arial"/>
        </w:rPr>
        <w:t>Вышнеольховат</w:t>
      </w:r>
      <w:r w:rsidR="00E36E34" w:rsidRPr="00902023">
        <w:rPr>
          <w:rFonts w:ascii="Arial" w:hAnsi="Arial" w:cs="Arial"/>
        </w:rPr>
        <w:t>ского</w:t>
      </w:r>
      <w:proofErr w:type="spellEnd"/>
      <w:r w:rsidR="00E36E34" w:rsidRPr="00902023">
        <w:rPr>
          <w:rFonts w:ascii="Arial" w:hAnsi="Arial" w:cs="Arial"/>
        </w:rPr>
        <w:t xml:space="preserve"> сельсовета (далее – ОМС). </w:t>
      </w:r>
    </w:p>
    <w:p w:rsidR="006C35CE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</w:t>
      </w:r>
      <w:r w:rsidR="00E36E34" w:rsidRPr="00902023">
        <w:rPr>
          <w:rFonts w:ascii="Arial" w:hAnsi="Arial" w:cs="Arial"/>
        </w:rPr>
        <w:t xml:space="preserve">7. В ходатайстве указываются: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1</w:t>
      </w:r>
      <w:r w:rsidR="00E36E34" w:rsidRPr="00902023">
        <w:rPr>
          <w:rFonts w:ascii="Arial" w:hAnsi="Arial" w:cs="Arial"/>
        </w:rPr>
        <w:t xml:space="preserve">) сведения о заявителе, в том числе, ФИО, наименование юридического лица, ИНН, ОГРН, ОГРИП;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вид деятельности;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кадастровый номер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цель использования земельного участка;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способ получения результата рассмотрения ходатайства;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6) количество созданных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размер налоговых поступлений;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8) перечень проектов, </w:t>
      </w:r>
      <w:proofErr w:type="gramStart"/>
      <w:r w:rsidRPr="00902023">
        <w:rPr>
          <w:rFonts w:ascii="Arial" w:hAnsi="Arial" w:cs="Arial"/>
        </w:rPr>
        <w:t>реализованных .</w:t>
      </w:r>
      <w:proofErr w:type="gramEnd"/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 </w:t>
      </w:r>
      <w:r w:rsidR="00E36E34" w:rsidRPr="00902023">
        <w:rPr>
          <w:rFonts w:ascii="Arial" w:hAnsi="Arial" w:cs="Arial"/>
        </w:rPr>
        <w:t xml:space="preserve">8. К ходатайству прилагаются: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копия паспорта гражданина Российской Федерации;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бизнес проект, который в обязательном порядке должен включать: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объемы продукции/услуг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объем инвестиций (по годам);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планируемый график создания рабочих мест;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информацию о поступлении налогов в консолидированный бюджет Курской области от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источники финансирования;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обязательство осуществить реализацию проекта, для которого испрашивается земельный участок; </w:t>
      </w:r>
    </w:p>
    <w:p w:rsidR="00686BCA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6) документы, подтверждающие возможность финансирования в целях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7) дорожную карту реализации проекта.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E36E34" w:rsidRPr="00902023">
        <w:rPr>
          <w:rFonts w:ascii="Arial" w:hAnsi="Arial" w:cs="Arial"/>
        </w:rPr>
        <w:t xml:space="preserve">9. ОМС, на рассмотрении которого находятся ходатайства заявителей, в течение 1 (одного) рабочего дня с даты регистрации ходатайства направляет </w:t>
      </w:r>
      <w:r w:rsidR="00686BCA" w:rsidRPr="00902023">
        <w:rPr>
          <w:rFonts w:ascii="Arial" w:hAnsi="Arial" w:cs="Arial"/>
        </w:rPr>
        <w:t xml:space="preserve">необходимые </w:t>
      </w:r>
      <w:r w:rsidR="00E36E34" w:rsidRPr="00902023">
        <w:rPr>
          <w:rFonts w:ascii="Arial" w:hAnsi="Arial" w:cs="Arial"/>
        </w:rPr>
        <w:t xml:space="preserve">межведомственные запросы </w:t>
      </w:r>
    </w:p>
    <w:p w:rsidR="00686BCA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10</w:t>
      </w:r>
      <w:r w:rsidR="00E36E34" w:rsidRPr="00902023">
        <w:rPr>
          <w:rFonts w:ascii="Arial" w:hAnsi="Arial" w:cs="Arial"/>
        </w:rPr>
        <w:t>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</w:t>
      </w:r>
      <w:r w:rsidR="00686BCA" w:rsidRPr="00902023">
        <w:rPr>
          <w:rFonts w:ascii="Arial" w:hAnsi="Arial" w:cs="Arial"/>
        </w:rPr>
        <w:t xml:space="preserve"> 14</w:t>
      </w:r>
      <w:r w:rsidR="00E36E34" w:rsidRPr="00902023">
        <w:rPr>
          <w:rFonts w:ascii="Arial" w:hAnsi="Arial" w:cs="Arial"/>
        </w:rPr>
        <w:t xml:space="preserve"> Порядка.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11</w:t>
      </w:r>
      <w:r w:rsidR="00E36E34" w:rsidRPr="00902023">
        <w:rPr>
          <w:rFonts w:ascii="Arial" w:hAnsi="Arial" w:cs="Arial"/>
        </w:rPr>
        <w:t xml:space="preserve">. Общий срок рассмотрения ходатайства не должен превышать 20 (двадцати) рабочих дней. </w:t>
      </w:r>
    </w:p>
    <w:p w:rsidR="006A37EE" w:rsidRPr="00902023" w:rsidRDefault="006C35C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hAnsi="Arial" w:cs="Arial"/>
          <w:sz w:val="24"/>
          <w:szCs w:val="24"/>
        </w:rPr>
        <w:t xml:space="preserve">     </w:t>
      </w:r>
      <w:r w:rsidR="00686BCA" w:rsidRPr="00902023">
        <w:rPr>
          <w:rFonts w:ascii="Arial" w:hAnsi="Arial" w:cs="Arial"/>
          <w:sz w:val="24"/>
          <w:szCs w:val="24"/>
        </w:rPr>
        <w:t>12</w:t>
      </w:r>
      <w:r w:rsidR="00E36E34" w:rsidRPr="00902023">
        <w:rPr>
          <w:rFonts w:ascii="Arial" w:hAnsi="Arial" w:cs="Arial"/>
          <w:sz w:val="24"/>
          <w:szCs w:val="24"/>
        </w:rPr>
        <w:t xml:space="preserve">. Проекты договоров аренды земельных участков, подлежат согласованию Градостроительным советом </w:t>
      </w:r>
      <w:r w:rsidR="00686BCA" w:rsidRPr="00902023">
        <w:rPr>
          <w:rFonts w:ascii="Arial" w:hAnsi="Arial" w:cs="Arial"/>
          <w:sz w:val="24"/>
          <w:szCs w:val="24"/>
        </w:rPr>
        <w:t xml:space="preserve">Курской </w:t>
      </w:r>
      <w:r w:rsidR="00E36E34" w:rsidRPr="00902023">
        <w:rPr>
          <w:rFonts w:ascii="Arial" w:hAnsi="Arial" w:cs="Arial"/>
          <w:sz w:val="24"/>
          <w:szCs w:val="24"/>
        </w:rPr>
        <w:t xml:space="preserve">области. </w:t>
      </w:r>
    </w:p>
    <w:p w:rsidR="006A37EE" w:rsidRPr="00902023" w:rsidRDefault="006A37E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 Договор аренды земельного участка, находящегося </w:t>
      </w:r>
      <w:proofErr w:type="gramStart"/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 муниципальной</w:t>
      </w:r>
      <w:proofErr w:type="gramEnd"/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собственности и предоставленного по основаниям, предусмотренным абзацем "2"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целей, указанных в подпункте "2" пункта 1 настоящего постановления.</w:t>
      </w:r>
    </w:p>
    <w:p w:rsidR="00E36E34" w:rsidRPr="00902023" w:rsidRDefault="00665F32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      </w:t>
      </w:r>
      <w:r w:rsidR="006A37EE"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Арендодатель обязан направить арендатору уведомление об отказе от указанного договора</w:t>
      </w:r>
      <w:r w:rsidRPr="0090202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6A37EE" w:rsidRPr="00902023">
        <w:rPr>
          <w:rFonts w:ascii="Arial" w:hAnsi="Arial" w:cs="Arial"/>
        </w:rPr>
        <w:t xml:space="preserve">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13</w:t>
      </w:r>
      <w:r w:rsidR="00E36E34" w:rsidRPr="00902023">
        <w:rPr>
          <w:rFonts w:ascii="Arial" w:hAnsi="Arial" w:cs="Arial"/>
        </w:rPr>
        <w:t xml:space="preserve">. В договоре указываются: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обязательства арендатора по реализации проекта;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год.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686BCA" w:rsidRPr="00902023">
        <w:rPr>
          <w:rFonts w:ascii="Arial" w:hAnsi="Arial" w:cs="Arial"/>
        </w:rPr>
        <w:t>14</w:t>
      </w:r>
      <w:r w:rsidR="00E36E34" w:rsidRPr="00902023">
        <w:rPr>
          <w:rFonts w:ascii="Arial" w:hAnsi="Arial" w:cs="Arial"/>
        </w:rPr>
        <w:t xml:space="preserve">. ОМС отказывает в удовлетворении ходатайства в случае: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1) не предоставления заявителем информации и документов, указанных в пунктах 7-8 Порядка;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2) несоответствия вида деятельности заявителя критериям, установленным Законом </w:t>
      </w:r>
      <w:r w:rsidR="001064AD" w:rsidRPr="00902023">
        <w:rPr>
          <w:rFonts w:ascii="Arial" w:hAnsi="Arial" w:cs="Arial"/>
        </w:rPr>
        <w:t xml:space="preserve">Курской </w:t>
      </w:r>
      <w:r w:rsidRPr="00902023">
        <w:rPr>
          <w:rFonts w:ascii="Arial" w:hAnsi="Arial" w:cs="Arial"/>
        </w:rPr>
        <w:t xml:space="preserve">области;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3) получение отрицательного заключения на проект, представленный заявителем;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4) принятия Градостроительным советом </w:t>
      </w:r>
      <w:r w:rsidR="001064AD" w:rsidRPr="00902023">
        <w:rPr>
          <w:rFonts w:ascii="Arial" w:hAnsi="Arial" w:cs="Arial"/>
        </w:rPr>
        <w:t>Курской</w:t>
      </w:r>
      <w:r w:rsidRPr="00902023">
        <w:rPr>
          <w:rFonts w:ascii="Arial" w:hAnsi="Arial" w:cs="Arial"/>
        </w:rPr>
        <w:t xml:space="preserve"> области решения о нецелесообразности предоставления земельного участка заявителю; </w:t>
      </w:r>
    </w:p>
    <w:p w:rsidR="00E36E34" w:rsidRPr="00902023" w:rsidRDefault="00E36E34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36E34" w:rsidRPr="00902023" w:rsidRDefault="006C35CE" w:rsidP="006C35CE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</w:t>
      </w:r>
      <w:r w:rsidR="001064AD" w:rsidRPr="00902023">
        <w:rPr>
          <w:rFonts w:ascii="Arial" w:hAnsi="Arial" w:cs="Arial"/>
        </w:rPr>
        <w:t>15</w:t>
      </w:r>
      <w:r w:rsidR="00E36E34" w:rsidRPr="00902023">
        <w:rPr>
          <w:rFonts w:ascii="Arial" w:hAnsi="Arial" w:cs="Arial"/>
        </w:rPr>
        <w:t xml:space="preserve">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1064AD" w:rsidRPr="00902023" w:rsidRDefault="006C35CE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</w:rPr>
        <w:t xml:space="preserve">     16. Д</w:t>
      </w:r>
      <w:r w:rsidR="001064AD" w:rsidRPr="00902023">
        <w:rPr>
          <w:rFonts w:ascii="Arial" w:hAnsi="Arial" w:cs="Arial"/>
        </w:rPr>
        <w:t>о 1 марта 2023 года арендатор земельного участка,</w:t>
      </w:r>
      <w:r w:rsidR="001064AD" w:rsidRPr="00902023">
        <w:rPr>
          <w:rFonts w:ascii="Arial" w:hAnsi="Arial" w:cs="Arial"/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902023">
        <w:rPr>
          <w:rFonts w:ascii="Arial" w:hAnsi="Arial" w:cs="Arial"/>
          <w:color w:val="020C22"/>
        </w:rPr>
        <w:t>неустраненных</w:t>
      </w:r>
      <w:proofErr w:type="spellEnd"/>
      <w:r w:rsidRPr="00902023">
        <w:rPr>
          <w:rFonts w:ascii="Arial" w:hAnsi="Arial" w:cs="Arial"/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1064AD" w:rsidRPr="00902023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902023">
        <w:rPr>
          <w:rFonts w:ascii="Arial" w:hAnsi="Arial" w:cs="Arial"/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9F158C" w:rsidRPr="00902023" w:rsidRDefault="001064AD" w:rsidP="001064AD">
      <w:pPr>
        <w:pStyle w:val="Default"/>
        <w:jc w:val="both"/>
        <w:rPr>
          <w:rFonts w:ascii="Arial" w:hAnsi="Arial" w:cs="Arial"/>
        </w:rPr>
      </w:pPr>
      <w:r w:rsidRPr="00902023">
        <w:rPr>
          <w:rFonts w:ascii="Arial" w:hAnsi="Arial" w:cs="Arial"/>
        </w:rPr>
        <w:t xml:space="preserve">      19</w:t>
      </w:r>
      <w:r w:rsidR="00E36E34" w:rsidRPr="00902023">
        <w:rPr>
          <w:rFonts w:ascii="Arial" w:hAnsi="Arial" w:cs="Arial"/>
        </w:rPr>
        <w:t>. 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</w:t>
      </w:r>
      <w:r w:rsidRPr="00902023">
        <w:rPr>
          <w:rFonts w:ascii="Arial" w:hAnsi="Arial" w:cs="Arial"/>
        </w:rPr>
        <w:t>д, указанное в части 2 пункта 13</w:t>
      </w:r>
      <w:r w:rsidR="00E36E34" w:rsidRPr="00902023">
        <w:rPr>
          <w:rFonts w:ascii="Arial" w:hAnsi="Arial" w:cs="Arial"/>
        </w:rPr>
        <w:t xml:space="preserve"> настоящего Порядка подлежащее отражению в договоре аренды </w:t>
      </w:r>
      <w:r w:rsidR="00E36E34" w:rsidRPr="00902023">
        <w:rPr>
          <w:rFonts w:ascii="Arial" w:hAnsi="Arial" w:cs="Arial"/>
        </w:rPr>
        <w:lastRenderedPageBreak/>
        <w:t>земельного участка право арендатора на применение льготной арендной платы продлевается на такой же период.</w:t>
      </w:r>
    </w:p>
    <w:sectPr w:rsidR="009F158C" w:rsidRPr="00902023" w:rsidSect="0090202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903D4"/>
    <w:multiLevelType w:val="hybridMultilevel"/>
    <w:tmpl w:val="3D94E7C8"/>
    <w:lvl w:ilvl="0" w:tplc="7CA68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34"/>
    <w:rsid w:val="000F06E1"/>
    <w:rsid w:val="001064AD"/>
    <w:rsid w:val="00665F32"/>
    <w:rsid w:val="00686BCA"/>
    <w:rsid w:val="006A37EE"/>
    <w:rsid w:val="006B34D7"/>
    <w:rsid w:val="006C35CE"/>
    <w:rsid w:val="0075680F"/>
    <w:rsid w:val="00902023"/>
    <w:rsid w:val="009F158C"/>
    <w:rsid w:val="00DC2BAE"/>
    <w:rsid w:val="00E3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FC0EA-0C52-4EFE-980C-291768D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809927" TargetMode="External"/><Relationship Id="rId5" Type="http://schemas.openxmlformats.org/officeDocument/2006/relationships/hyperlink" Target="https://docs.cntd.ru/document/728460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10</cp:revision>
  <cp:lastPrinted>2022-06-20T12:29:00Z</cp:lastPrinted>
  <dcterms:created xsi:type="dcterms:W3CDTF">2022-06-20T11:37:00Z</dcterms:created>
  <dcterms:modified xsi:type="dcterms:W3CDTF">2022-07-03T15:33:00Z</dcterms:modified>
</cp:coreProperties>
</file>