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46F" w:rsidRDefault="0028046F" w:rsidP="0028046F">
      <w:pPr>
        <w:rPr>
          <w:b/>
          <w:bCs/>
        </w:rPr>
      </w:pPr>
    </w:p>
    <w:p w:rsidR="0028046F" w:rsidRPr="0028046F" w:rsidRDefault="0028046F" w:rsidP="0028046F">
      <w:pPr>
        <w:widowControl w:val="0"/>
        <w:suppressAutoHyphens/>
        <w:spacing w:after="0" w:line="240" w:lineRule="auto"/>
        <w:jc w:val="center"/>
        <w:rPr>
          <w:rFonts w:ascii="Times New Roman" w:eastAsia="SimSun" w:hAnsi="Times New Roman" w:cs="Times New Roman"/>
          <w:kern w:val="1"/>
          <w:sz w:val="40"/>
          <w:szCs w:val="40"/>
          <w:lang w:eastAsia="hi-IN" w:bidi="hi-IN"/>
        </w:rPr>
      </w:pPr>
      <w:r w:rsidRPr="0028046F">
        <w:rPr>
          <w:rFonts w:ascii="Times New Roman" w:eastAsia="Times New Roman" w:hAnsi="Times New Roman" w:cs="Times New Roman"/>
          <w:noProof/>
          <w:sz w:val="20"/>
          <w:szCs w:val="20"/>
          <w:lang w:eastAsia="ru-RU"/>
        </w:rPr>
        <w:drawing>
          <wp:inline distT="0" distB="0" distL="0" distR="0">
            <wp:extent cx="1358900" cy="12992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lum bright="-24000" contrast="48000"/>
                      <a:extLst>
                        <a:ext uri="{28A0092B-C50C-407E-A947-70E740481C1C}">
                          <a14:useLocalDpi xmlns:a14="http://schemas.microsoft.com/office/drawing/2010/main" val="0"/>
                        </a:ext>
                      </a:extLst>
                    </a:blip>
                    <a:srcRect/>
                    <a:stretch>
                      <a:fillRect/>
                    </a:stretch>
                  </pic:blipFill>
                  <pic:spPr bwMode="auto">
                    <a:xfrm>
                      <a:off x="0" y="0"/>
                      <a:ext cx="1358900" cy="1299210"/>
                    </a:xfrm>
                    <a:prstGeom prst="rect">
                      <a:avLst/>
                    </a:prstGeom>
                    <a:solidFill>
                      <a:srgbClr val="FFFFFF"/>
                    </a:solidFill>
                    <a:ln>
                      <a:noFill/>
                    </a:ln>
                  </pic:spPr>
                </pic:pic>
              </a:graphicData>
            </a:graphic>
          </wp:inline>
        </w:drawing>
      </w:r>
    </w:p>
    <w:p w:rsidR="0028046F" w:rsidRPr="0028046F" w:rsidRDefault="0028046F" w:rsidP="0028046F">
      <w:pPr>
        <w:widowControl w:val="0"/>
        <w:suppressAutoHyphens/>
        <w:spacing w:after="0" w:line="240" w:lineRule="auto"/>
        <w:rPr>
          <w:rFonts w:ascii="Times New Roman" w:eastAsia="SimSun" w:hAnsi="Times New Roman" w:cs="Times New Roman"/>
          <w:kern w:val="1"/>
          <w:sz w:val="40"/>
          <w:szCs w:val="40"/>
          <w:lang w:eastAsia="hi-IN" w:bidi="hi-IN"/>
        </w:rPr>
      </w:pPr>
    </w:p>
    <w:p w:rsidR="0028046F" w:rsidRPr="0028046F" w:rsidRDefault="0028046F" w:rsidP="0028046F">
      <w:pPr>
        <w:widowControl w:val="0"/>
        <w:suppressAutoHyphens/>
        <w:spacing w:after="0" w:line="240" w:lineRule="auto"/>
        <w:jc w:val="center"/>
        <w:rPr>
          <w:rFonts w:ascii="Times New Roman" w:eastAsia="SimSun" w:hAnsi="Times New Roman" w:cs="Times New Roman"/>
          <w:b/>
          <w:kern w:val="1"/>
          <w:sz w:val="48"/>
          <w:szCs w:val="48"/>
          <w:lang w:eastAsia="hi-IN" w:bidi="hi-IN"/>
        </w:rPr>
      </w:pPr>
      <w:r w:rsidRPr="0028046F">
        <w:rPr>
          <w:rFonts w:ascii="Times New Roman" w:eastAsia="SimSun" w:hAnsi="Times New Roman" w:cs="Times New Roman"/>
          <w:b/>
          <w:kern w:val="1"/>
          <w:sz w:val="48"/>
          <w:szCs w:val="48"/>
          <w:lang w:eastAsia="hi-IN" w:bidi="hi-IN"/>
        </w:rPr>
        <w:t>СОБРАНИЕ ДЕПУТАТОВ</w:t>
      </w:r>
    </w:p>
    <w:p w:rsidR="0028046F" w:rsidRPr="0028046F" w:rsidRDefault="0028046F" w:rsidP="0028046F">
      <w:pPr>
        <w:widowControl w:val="0"/>
        <w:suppressAutoHyphens/>
        <w:spacing w:after="0" w:line="240" w:lineRule="auto"/>
        <w:jc w:val="center"/>
        <w:rPr>
          <w:rFonts w:ascii="Times New Roman" w:eastAsia="SimSun" w:hAnsi="Times New Roman" w:cs="Times New Roman"/>
          <w:b/>
          <w:kern w:val="1"/>
          <w:sz w:val="48"/>
          <w:szCs w:val="48"/>
          <w:lang w:eastAsia="hi-IN" w:bidi="hi-IN"/>
        </w:rPr>
      </w:pPr>
      <w:r w:rsidRPr="0028046F">
        <w:rPr>
          <w:rFonts w:ascii="Times New Roman" w:eastAsia="SimSun" w:hAnsi="Times New Roman" w:cs="Times New Roman"/>
          <w:b/>
          <w:kern w:val="1"/>
          <w:sz w:val="48"/>
          <w:szCs w:val="48"/>
          <w:lang w:eastAsia="hi-IN" w:bidi="hi-IN"/>
        </w:rPr>
        <w:t>ВЫШНЕОЛЬХОВАТСКОГО СЕЛЬСОВЕТА</w:t>
      </w:r>
    </w:p>
    <w:p w:rsidR="0028046F" w:rsidRPr="0028046F" w:rsidRDefault="0028046F" w:rsidP="0028046F">
      <w:pPr>
        <w:widowControl w:val="0"/>
        <w:suppressAutoHyphens/>
        <w:spacing w:after="0" w:line="240" w:lineRule="auto"/>
        <w:jc w:val="center"/>
        <w:rPr>
          <w:rFonts w:ascii="Times New Roman" w:eastAsia="SimSun" w:hAnsi="Times New Roman" w:cs="Times New Roman"/>
          <w:b/>
          <w:kern w:val="1"/>
          <w:sz w:val="48"/>
          <w:szCs w:val="48"/>
          <w:lang w:eastAsia="hi-IN" w:bidi="hi-IN"/>
        </w:rPr>
      </w:pPr>
      <w:r w:rsidRPr="0028046F">
        <w:rPr>
          <w:rFonts w:ascii="Times New Roman" w:eastAsia="SimSun" w:hAnsi="Times New Roman" w:cs="Times New Roman"/>
          <w:b/>
          <w:kern w:val="1"/>
          <w:sz w:val="48"/>
          <w:szCs w:val="48"/>
          <w:lang w:eastAsia="hi-IN" w:bidi="hi-IN"/>
        </w:rPr>
        <w:t>ЩИГРОВСКОГО РАЙОНА КУРСКОЙ ОБЛАСТИ</w:t>
      </w:r>
    </w:p>
    <w:p w:rsidR="0028046F" w:rsidRPr="0028046F" w:rsidRDefault="0028046F" w:rsidP="0028046F">
      <w:pPr>
        <w:widowControl w:val="0"/>
        <w:suppressAutoHyphens/>
        <w:spacing w:after="0" w:line="240" w:lineRule="auto"/>
        <w:jc w:val="center"/>
        <w:rPr>
          <w:rFonts w:ascii="Times New Roman" w:eastAsia="SimSun" w:hAnsi="Times New Roman" w:cs="Times New Roman"/>
          <w:kern w:val="1"/>
          <w:sz w:val="40"/>
          <w:szCs w:val="40"/>
          <w:lang w:eastAsia="hi-IN" w:bidi="hi-IN"/>
        </w:rPr>
      </w:pPr>
    </w:p>
    <w:p w:rsidR="0028046F" w:rsidRPr="0028046F" w:rsidRDefault="0028046F" w:rsidP="0028046F">
      <w:pPr>
        <w:widowControl w:val="0"/>
        <w:suppressAutoHyphens/>
        <w:spacing w:after="0" w:line="240" w:lineRule="auto"/>
        <w:jc w:val="center"/>
        <w:rPr>
          <w:rFonts w:ascii="Times New Roman" w:eastAsia="SimSun" w:hAnsi="Times New Roman" w:cs="Times New Roman"/>
          <w:kern w:val="1"/>
          <w:sz w:val="24"/>
          <w:szCs w:val="24"/>
          <w:lang w:eastAsia="hi-IN" w:bidi="hi-IN"/>
        </w:rPr>
      </w:pPr>
    </w:p>
    <w:p w:rsidR="0028046F" w:rsidRPr="0028046F" w:rsidRDefault="0028046F" w:rsidP="0028046F">
      <w:pPr>
        <w:widowControl w:val="0"/>
        <w:suppressAutoHyphens/>
        <w:spacing w:after="0" w:line="240" w:lineRule="auto"/>
        <w:jc w:val="center"/>
        <w:rPr>
          <w:rFonts w:ascii="Times New Roman" w:eastAsia="SimSun" w:hAnsi="Times New Roman" w:cs="Times New Roman"/>
          <w:b/>
          <w:kern w:val="1"/>
          <w:sz w:val="48"/>
          <w:szCs w:val="48"/>
          <w:lang w:eastAsia="hi-IN" w:bidi="hi-IN"/>
        </w:rPr>
      </w:pPr>
      <w:r w:rsidRPr="0028046F">
        <w:rPr>
          <w:rFonts w:ascii="Times New Roman" w:eastAsia="SimSun" w:hAnsi="Times New Roman" w:cs="Times New Roman"/>
          <w:b/>
          <w:kern w:val="1"/>
          <w:sz w:val="48"/>
          <w:szCs w:val="48"/>
          <w:lang w:eastAsia="hi-IN" w:bidi="hi-IN"/>
        </w:rPr>
        <w:t xml:space="preserve">Р Е Ш Е Н И Е </w:t>
      </w:r>
    </w:p>
    <w:p w:rsidR="0028046F" w:rsidRPr="0028046F" w:rsidRDefault="0028046F" w:rsidP="0028046F">
      <w:pPr>
        <w:spacing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от 26 августа 2024г. №39-92 </w:t>
      </w:r>
      <w:r w:rsidRPr="0028046F">
        <w:rPr>
          <w:rFonts w:ascii="Times New Roman" w:hAnsi="Times New Roman" w:cs="Times New Roman"/>
          <w:b/>
          <w:bCs/>
          <w:sz w:val="24"/>
          <w:szCs w:val="24"/>
        </w:rPr>
        <w:t>-7</w:t>
      </w:r>
    </w:p>
    <w:p w:rsidR="0028046F" w:rsidRPr="0028046F" w:rsidRDefault="0028046F" w:rsidP="0028046F">
      <w:pPr>
        <w:spacing w:line="276" w:lineRule="auto"/>
        <w:jc w:val="both"/>
        <w:rPr>
          <w:rFonts w:ascii="Times New Roman" w:hAnsi="Times New Roman" w:cs="Times New Roman"/>
          <w:sz w:val="24"/>
          <w:szCs w:val="24"/>
        </w:rPr>
      </w:pPr>
      <w:r w:rsidRPr="0028046F">
        <w:rPr>
          <w:rFonts w:ascii="Times New Roman" w:hAnsi="Times New Roman" w:cs="Times New Roman"/>
          <w:b/>
          <w:bCs/>
          <w:sz w:val="24"/>
          <w:szCs w:val="24"/>
        </w:rPr>
        <w:t>О внесении изменен</w:t>
      </w:r>
      <w:r>
        <w:rPr>
          <w:rFonts w:ascii="Times New Roman" w:hAnsi="Times New Roman" w:cs="Times New Roman"/>
          <w:b/>
          <w:bCs/>
          <w:sz w:val="24"/>
          <w:szCs w:val="24"/>
        </w:rPr>
        <w:t>ий и дополнений в решение от  30.11.2020 г. № 62-132</w:t>
      </w:r>
      <w:bookmarkStart w:id="0" w:name="_GoBack"/>
      <w:bookmarkEnd w:id="0"/>
      <w:r w:rsidRPr="0028046F">
        <w:rPr>
          <w:rFonts w:ascii="Times New Roman" w:hAnsi="Times New Roman" w:cs="Times New Roman"/>
          <w:b/>
          <w:bCs/>
          <w:sz w:val="24"/>
          <w:szCs w:val="24"/>
        </w:rPr>
        <w:t>-6 «Об утверждении Положения о порядке и условиях предоставления в аренду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w:t>
      </w:r>
      <w:r>
        <w:rPr>
          <w:rFonts w:ascii="Times New Roman" w:hAnsi="Times New Roman" w:cs="Times New Roman"/>
          <w:sz w:val="24"/>
          <w:szCs w:val="24"/>
        </w:rPr>
        <w:t xml:space="preserve"> </w:t>
      </w:r>
      <w:r w:rsidRPr="0028046F">
        <w:rPr>
          <w:rFonts w:ascii="Times New Roman" w:hAnsi="Times New Roman" w:cs="Times New Roman"/>
          <w:b/>
          <w:bCs/>
          <w:sz w:val="24"/>
          <w:szCs w:val="24"/>
        </w:rPr>
        <w:t>«Налог на профессиональный доход»</w:t>
      </w:r>
    </w:p>
    <w:p w:rsidR="0028046F" w:rsidRPr="0028046F" w:rsidRDefault="0028046F" w:rsidP="0028046F">
      <w:pPr>
        <w:spacing w:line="276" w:lineRule="auto"/>
        <w:jc w:val="both"/>
        <w:rPr>
          <w:rFonts w:ascii="Times New Roman" w:hAnsi="Times New Roman" w:cs="Times New Roman"/>
          <w:sz w:val="24"/>
          <w:szCs w:val="24"/>
        </w:rPr>
      </w:pPr>
      <w:r w:rsidRPr="0028046F">
        <w:rPr>
          <w:rFonts w:ascii="Times New Roman" w:hAnsi="Times New Roman" w:cs="Times New Roman"/>
          <w:sz w:val="24"/>
          <w:szCs w:val="24"/>
        </w:rPr>
        <w:t> </w:t>
      </w:r>
    </w:p>
    <w:p w:rsidR="0028046F" w:rsidRPr="0028046F" w:rsidRDefault="0028046F" w:rsidP="0028046F">
      <w:pPr>
        <w:spacing w:line="276" w:lineRule="auto"/>
        <w:jc w:val="both"/>
        <w:rPr>
          <w:rFonts w:ascii="Times New Roman" w:hAnsi="Times New Roman" w:cs="Times New Roman"/>
          <w:sz w:val="24"/>
          <w:szCs w:val="24"/>
        </w:rPr>
      </w:pPr>
      <w:r w:rsidRPr="0028046F">
        <w:rPr>
          <w:rFonts w:ascii="Times New Roman" w:hAnsi="Times New Roman" w:cs="Times New Roman"/>
          <w:sz w:val="24"/>
          <w:szCs w:val="24"/>
        </w:rPr>
        <w:t xml:space="preserve">В соответствии с Федеральным законом от 24.07.2007 N 209-ФЗ "О развитии малого и среднего предпринимательства в Российской Федерации", Федеральным законом от 26.07.2006 № 135-ФЗ "О защите конкуренции", Приказом Федеральной антимонопольной службы от 21.03.2023 г.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в целях улучшения условий для развития малого и среднего предпринимательства на территории </w:t>
      </w:r>
      <w:proofErr w:type="spellStart"/>
      <w:r>
        <w:rPr>
          <w:rFonts w:ascii="Times New Roman" w:hAnsi="Times New Roman" w:cs="Times New Roman"/>
          <w:sz w:val="24"/>
          <w:szCs w:val="24"/>
        </w:rPr>
        <w:t>Вышнеольховат</w:t>
      </w:r>
      <w:r w:rsidRPr="0028046F">
        <w:rPr>
          <w:rFonts w:ascii="Times New Roman" w:hAnsi="Times New Roman" w:cs="Times New Roman"/>
          <w:sz w:val="24"/>
          <w:szCs w:val="24"/>
        </w:rPr>
        <w:t>ского</w:t>
      </w:r>
      <w:proofErr w:type="spellEnd"/>
      <w:r w:rsidRPr="0028046F">
        <w:rPr>
          <w:rFonts w:ascii="Times New Roman" w:hAnsi="Times New Roman" w:cs="Times New Roman"/>
          <w:sz w:val="24"/>
          <w:szCs w:val="24"/>
        </w:rPr>
        <w:t xml:space="preserve"> сельсовета </w:t>
      </w:r>
      <w:proofErr w:type="spellStart"/>
      <w:r w:rsidRPr="0028046F">
        <w:rPr>
          <w:rFonts w:ascii="Times New Roman" w:hAnsi="Times New Roman" w:cs="Times New Roman"/>
          <w:sz w:val="24"/>
          <w:szCs w:val="24"/>
        </w:rPr>
        <w:t>Щигровского</w:t>
      </w:r>
      <w:proofErr w:type="spellEnd"/>
      <w:r w:rsidRPr="0028046F">
        <w:rPr>
          <w:rFonts w:ascii="Times New Roman" w:hAnsi="Times New Roman" w:cs="Times New Roman"/>
          <w:sz w:val="24"/>
          <w:szCs w:val="24"/>
        </w:rPr>
        <w:t xml:space="preserve"> района Курской области, Собрание депутатов </w:t>
      </w:r>
      <w:proofErr w:type="spellStart"/>
      <w:r>
        <w:rPr>
          <w:rFonts w:ascii="Times New Roman" w:hAnsi="Times New Roman" w:cs="Times New Roman"/>
          <w:sz w:val="24"/>
          <w:szCs w:val="24"/>
        </w:rPr>
        <w:t>Вышнеольховат</w:t>
      </w:r>
      <w:r w:rsidRPr="0028046F">
        <w:rPr>
          <w:rFonts w:ascii="Times New Roman" w:hAnsi="Times New Roman" w:cs="Times New Roman"/>
          <w:sz w:val="24"/>
          <w:szCs w:val="24"/>
        </w:rPr>
        <w:t>ского</w:t>
      </w:r>
      <w:proofErr w:type="spellEnd"/>
      <w:r w:rsidRPr="0028046F">
        <w:rPr>
          <w:rFonts w:ascii="Times New Roman" w:hAnsi="Times New Roman" w:cs="Times New Roman"/>
          <w:sz w:val="24"/>
          <w:szCs w:val="24"/>
        </w:rPr>
        <w:t xml:space="preserve"> сельсовета  </w:t>
      </w:r>
      <w:proofErr w:type="spellStart"/>
      <w:r w:rsidRPr="0028046F">
        <w:rPr>
          <w:rFonts w:ascii="Times New Roman" w:hAnsi="Times New Roman" w:cs="Times New Roman"/>
          <w:sz w:val="24"/>
          <w:szCs w:val="24"/>
        </w:rPr>
        <w:t>Щигровского</w:t>
      </w:r>
      <w:proofErr w:type="spellEnd"/>
      <w:r w:rsidRPr="0028046F">
        <w:rPr>
          <w:rFonts w:ascii="Times New Roman" w:hAnsi="Times New Roman" w:cs="Times New Roman"/>
          <w:sz w:val="24"/>
          <w:szCs w:val="24"/>
        </w:rPr>
        <w:t xml:space="preserve"> района Курской области</w:t>
      </w:r>
    </w:p>
    <w:p w:rsidR="0028046F" w:rsidRPr="0028046F" w:rsidRDefault="0028046F" w:rsidP="0028046F">
      <w:pPr>
        <w:spacing w:line="276" w:lineRule="auto"/>
        <w:jc w:val="both"/>
        <w:rPr>
          <w:rFonts w:ascii="Times New Roman" w:hAnsi="Times New Roman" w:cs="Times New Roman"/>
          <w:sz w:val="24"/>
          <w:szCs w:val="24"/>
        </w:rPr>
      </w:pPr>
      <w:r w:rsidRPr="0028046F">
        <w:rPr>
          <w:rFonts w:ascii="Times New Roman" w:hAnsi="Times New Roman" w:cs="Times New Roman"/>
          <w:sz w:val="24"/>
          <w:szCs w:val="24"/>
        </w:rPr>
        <w:lastRenderedPageBreak/>
        <w:t>Решило:</w:t>
      </w:r>
    </w:p>
    <w:p w:rsidR="0028046F" w:rsidRPr="0028046F" w:rsidRDefault="0028046F" w:rsidP="0028046F">
      <w:pPr>
        <w:spacing w:line="276" w:lineRule="auto"/>
        <w:jc w:val="both"/>
        <w:rPr>
          <w:rFonts w:ascii="Times New Roman" w:hAnsi="Times New Roman" w:cs="Times New Roman"/>
          <w:sz w:val="24"/>
          <w:szCs w:val="24"/>
        </w:rPr>
      </w:pPr>
      <w:r w:rsidRPr="0028046F">
        <w:rPr>
          <w:rFonts w:ascii="Times New Roman" w:hAnsi="Times New Roman" w:cs="Times New Roman"/>
          <w:sz w:val="24"/>
          <w:szCs w:val="24"/>
        </w:rPr>
        <w:t xml:space="preserve">1. Внести в  Положение «О порядке и условиях предоставления в аренду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утвержденное решением Собрания депутатов </w:t>
      </w:r>
      <w:proofErr w:type="spellStart"/>
      <w:r>
        <w:rPr>
          <w:rFonts w:ascii="Times New Roman" w:hAnsi="Times New Roman" w:cs="Times New Roman"/>
          <w:sz w:val="24"/>
          <w:szCs w:val="24"/>
        </w:rPr>
        <w:t>Вышнеольховат</w:t>
      </w:r>
      <w:r w:rsidRPr="0028046F">
        <w:rPr>
          <w:rFonts w:ascii="Times New Roman" w:hAnsi="Times New Roman" w:cs="Times New Roman"/>
          <w:sz w:val="24"/>
          <w:szCs w:val="24"/>
        </w:rPr>
        <w:t>ского</w:t>
      </w:r>
      <w:proofErr w:type="spellEnd"/>
      <w:r w:rsidRPr="0028046F">
        <w:rPr>
          <w:rFonts w:ascii="Times New Roman" w:hAnsi="Times New Roman" w:cs="Times New Roman"/>
          <w:sz w:val="24"/>
          <w:szCs w:val="24"/>
        </w:rPr>
        <w:t xml:space="preserve"> сельсовета от 27.11.2020г. № 72-1-6 (в ред. от 31.05.2023г. ) следующие изменения и дополнения:</w:t>
      </w:r>
    </w:p>
    <w:p w:rsidR="0028046F" w:rsidRPr="0028046F" w:rsidRDefault="0028046F" w:rsidP="0028046F">
      <w:pPr>
        <w:spacing w:line="276" w:lineRule="auto"/>
        <w:jc w:val="both"/>
        <w:rPr>
          <w:rFonts w:ascii="Times New Roman" w:hAnsi="Times New Roman" w:cs="Times New Roman"/>
          <w:sz w:val="24"/>
          <w:szCs w:val="24"/>
        </w:rPr>
      </w:pPr>
      <w:r w:rsidRPr="0028046F">
        <w:rPr>
          <w:rFonts w:ascii="Times New Roman" w:hAnsi="Times New Roman" w:cs="Times New Roman"/>
          <w:sz w:val="24"/>
          <w:szCs w:val="24"/>
        </w:rPr>
        <w:t>1.1. Пункт 1.3. раздела 1 «Общие положения» дополнить подпунктом 1.3.2. следующего содержания:</w:t>
      </w:r>
    </w:p>
    <w:p w:rsidR="0028046F" w:rsidRPr="0028046F" w:rsidRDefault="0028046F" w:rsidP="0028046F">
      <w:pPr>
        <w:spacing w:line="276" w:lineRule="auto"/>
        <w:jc w:val="both"/>
        <w:rPr>
          <w:rFonts w:ascii="Times New Roman" w:hAnsi="Times New Roman" w:cs="Times New Roman"/>
          <w:sz w:val="24"/>
          <w:szCs w:val="24"/>
        </w:rPr>
      </w:pPr>
      <w:r w:rsidRPr="0028046F">
        <w:rPr>
          <w:rFonts w:ascii="Times New Roman" w:hAnsi="Times New Roman" w:cs="Times New Roman"/>
          <w:sz w:val="24"/>
          <w:szCs w:val="24"/>
        </w:rPr>
        <w:t>«1.3.2.  Конкурсы или аукционы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 (далее соответственно - договоры, конкурсы, аукционы), проводятся в электронной форме и являются открытыми по составу участников и форме подачи предложений.</w:t>
      </w:r>
    </w:p>
    <w:p w:rsidR="0028046F" w:rsidRPr="0028046F" w:rsidRDefault="0028046F" w:rsidP="0028046F">
      <w:pPr>
        <w:spacing w:line="276" w:lineRule="auto"/>
        <w:jc w:val="both"/>
        <w:rPr>
          <w:rFonts w:ascii="Times New Roman" w:hAnsi="Times New Roman" w:cs="Times New Roman"/>
          <w:sz w:val="24"/>
          <w:szCs w:val="24"/>
        </w:rPr>
      </w:pPr>
      <w:r w:rsidRPr="0028046F">
        <w:rPr>
          <w:rFonts w:ascii="Times New Roman" w:hAnsi="Times New Roman" w:cs="Times New Roman"/>
          <w:sz w:val="24"/>
          <w:szCs w:val="24"/>
        </w:rPr>
        <w:t>      Конкурсы или аукционы проводятся на электронных площадках, перечень операторов которых утвержден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(далее соответственно - оператор электронной площадки, электронная площадка).»</w:t>
      </w:r>
    </w:p>
    <w:p w:rsidR="0028046F" w:rsidRPr="0028046F" w:rsidRDefault="0028046F" w:rsidP="0028046F">
      <w:pPr>
        <w:spacing w:line="276" w:lineRule="auto"/>
        <w:jc w:val="both"/>
        <w:rPr>
          <w:rFonts w:ascii="Times New Roman" w:hAnsi="Times New Roman" w:cs="Times New Roman"/>
          <w:sz w:val="24"/>
          <w:szCs w:val="24"/>
        </w:rPr>
      </w:pPr>
      <w:r w:rsidRPr="0028046F">
        <w:rPr>
          <w:rFonts w:ascii="Times New Roman" w:hAnsi="Times New Roman" w:cs="Times New Roman"/>
          <w:sz w:val="24"/>
          <w:szCs w:val="24"/>
        </w:rPr>
        <w:t> </w:t>
      </w:r>
    </w:p>
    <w:p w:rsidR="0028046F" w:rsidRPr="0028046F" w:rsidRDefault="0028046F" w:rsidP="0028046F">
      <w:pPr>
        <w:spacing w:line="276" w:lineRule="auto"/>
        <w:jc w:val="both"/>
        <w:rPr>
          <w:rFonts w:ascii="Times New Roman" w:hAnsi="Times New Roman" w:cs="Times New Roman"/>
          <w:sz w:val="24"/>
          <w:szCs w:val="24"/>
        </w:rPr>
      </w:pPr>
      <w:r w:rsidRPr="0028046F">
        <w:rPr>
          <w:rFonts w:ascii="Times New Roman" w:hAnsi="Times New Roman" w:cs="Times New Roman"/>
          <w:sz w:val="24"/>
          <w:szCs w:val="24"/>
        </w:rPr>
        <w:t xml:space="preserve">2. Разместить настоящее решение на официальном сайте администрации </w:t>
      </w:r>
      <w:proofErr w:type="spellStart"/>
      <w:r>
        <w:rPr>
          <w:rFonts w:ascii="Times New Roman" w:hAnsi="Times New Roman" w:cs="Times New Roman"/>
          <w:sz w:val="24"/>
          <w:szCs w:val="24"/>
        </w:rPr>
        <w:t>Вышнеольховат</w:t>
      </w:r>
      <w:r w:rsidRPr="0028046F">
        <w:rPr>
          <w:rFonts w:ascii="Times New Roman" w:hAnsi="Times New Roman" w:cs="Times New Roman"/>
          <w:sz w:val="24"/>
          <w:szCs w:val="24"/>
        </w:rPr>
        <w:t>ского</w:t>
      </w:r>
      <w:proofErr w:type="spellEnd"/>
      <w:r w:rsidRPr="0028046F">
        <w:rPr>
          <w:rFonts w:ascii="Times New Roman" w:hAnsi="Times New Roman" w:cs="Times New Roman"/>
          <w:sz w:val="24"/>
          <w:szCs w:val="24"/>
        </w:rPr>
        <w:t xml:space="preserve"> сельсовета </w:t>
      </w:r>
      <w:proofErr w:type="spellStart"/>
      <w:r w:rsidRPr="0028046F">
        <w:rPr>
          <w:rFonts w:ascii="Times New Roman" w:hAnsi="Times New Roman" w:cs="Times New Roman"/>
          <w:sz w:val="24"/>
          <w:szCs w:val="24"/>
        </w:rPr>
        <w:t>Щигровского</w:t>
      </w:r>
      <w:proofErr w:type="spellEnd"/>
      <w:r w:rsidRPr="0028046F">
        <w:rPr>
          <w:rFonts w:ascii="Times New Roman" w:hAnsi="Times New Roman" w:cs="Times New Roman"/>
          <w:sz w:val="24"/>
          <w:szCs w:val="24"/>
        </w:rPr>
        <w:t xml:space="preserve"> района Курской области в информационно-телекоммуникационной сети «Интернет».</w:t>
      </w:r>
    </w:p>
    <w:p w:rsidR="0028046F" w:rsidRPr="0028046F" w:rsidRDefault="0028046F" w:rsidP="0028046F">
      <w:pPr>
        <w:spacing w:line="276" w:lineRule="auto"/>
        <w:jc w:val="both"/>
        <w:rPr>
          <w:rFonts w:ascii="Times New Roman" w:hAnsi="Times New Roman" w:cs="Times New Roman"/>
          <w:sz w:val="24"/>
          <w:szCs w:val="24"/>
        </w:rPr>
      </w:pPr>
      <w:r w:rsidRPr="0028046F">
        <w:rPr>
          <w:rFonts w:ascii="Times New Roman" w:hAnsi="Times New Roman" w:cs="Times New Roman"/>
          <w:sz w:val="24"/>
          <w:szCs w:val="24"/>
        </w:rPr>
        <w:t>3. Решение вступает в силу со дня его обнародования.</w:t>
      </w:r>
    </w:p>
    <w:p w:rsidR="0028046F" w:rsidRPr="0028046F" w:rsidRDefault="0028046F" w:rsidP="0028046F">
      <w:pPr>
        <w:spacing w:line="276" w:lineRule="auto"/>
        <w:jc w:val="both"/>
        <w:rPr>
          <w:rFonts w:ascii="Times New Roman" w:hAnsi="Times New Roman" w:cs="Times New Roman"/>
          <w:sz w:val="24"/>
          <w:szCs w:val="24"/>
        </w:rPr>
      </w:pPr>
      <w:r w:rsidRPr="0028046F">
        <w:rPr>
          <w:rFonts w:ascii="Times New Roman" w:hAnsi="Times New Roman" w:cs="Times New Roman"/>
          <w:sz w:val="24"/>
          <w:szCs w:val="24"/>
        </w:rPr>
        <w:t> </w:t>
      </w:r>
    </w:p>
    <w:p w:rsidR="0028046F" w:rsidRPr="0028046F" w:rsidRDefault="0028046F" w:rsidP="0028046F">
      <w:pPr>
        <w:spacing w:line="276" w:lineRule="auto"/>
        <w:jc w:val="both"/>
        <w:rPr>
          <w:rFonts w:ascii="Times New Roman" w:hAnsi="Times New Roman" w:cs="Times New Roman"/>
          <w:sz w:val="24"/>
          <w:szCs w:val="24"/>
        </w:rPr>
      </w:pPr>
      <w:r w:rsidRPr="0028046F">
        <w:rPr>
          <w:rFonts w:ascii="Times New Roman" w:hAnsi="Times New Roman" w:cs="Times New Roman"/>
          <w:sz w:val="24"/>
          <w:szCs w:val="24"/>
        </w:rPr>
        <w:t> </w:t>
      </w:r>
    </w:p>
    <w:p w:rsidR="0028046F" w:rsidRPr="0028046F" w:rsidRDefault="0028046F" w:rsidP="0028046F">
      <w:pPr>
        <w:spacing w:line="276" w:lineRule="auto"/>
        <w:jc w:val="both"/>
        <w:rPr>
          <w:rFonts w:ascii="Times New Roman" w:hAnsi="Times New Roman" w:cs="Times New Roman"/>
          <w:sz w:val="24"/>
          <w:szCs w:val="24"/>
        </w:rPr>
      </w:pPr>
      <w:r w:rsidRPr="0028046F">
        <w:rPr>
          <w:rFonts w:ascii="Times New Roman" w:hAnsi="Times New Roman" w:cs="Times New Roman"/>
          <w:sz w:val="24"/>
          <w:szCs w:val="24"/>
        </w:rPr>
        <w:t>Председатель Собрания депутатов</w:t>
      </w:r>
    </w:p>
    <w:p w:rsidR="0028046F" w:rsidRPr="0028046F" w:rsidRDefault="0028046F" w:rsidP="0028046F">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Вышнеольховат</w:t>
      </w:r>
      <w:r w:rsidRPr="0028046F">
        <w:rPr>
          <w:rFonts w:ascii="Times New Roman" w:hAnsi="Times New Roman" w:cs="Times New Roman"/>
          <w:sz w:val="24"/>
          <w:szCs w:val="24"/>
        </w:rPr>
        <w:t>ского</w:t>
      </w:r>
      <w:proofErr w:type="spellEnd"/>
      <w:r w:rsidRPr="0028046F">
        <w:rPr>
          <w:rFonts w:ascii="Times New Roman" w:hAnsi="Times New Roman" w:cs="Times New Roman"/>
          <w:sz w:val="24"/>
          <w:szCs w:val="24"/>
        </w:rPr>
        <w:t xml:space="preserve"> сельсовета</w:t>
      </w:r>
    </w:p>
    <w:p w:rsidR="0028046F" w:rsidRPr="0028046F" w:rsidRDefault="0028046F" w:rsidP="0028046F">
      <w:pPr>
        <w:spacing w:line="276" w:lineRule="auto"/>
        <w:jc w:val="both"/>
        <w:rPr>
          <w:rFonts w:ascii="Times New Roman" w:hAnsi="Times New Roman" w:cs="Times New Roman"/>
          <w:sz w:val="24"/>
          <w:szCs w:val="24"/>
        </w:rPr>
      </w:pPr>
      <w:proofErr w:type="spellStart"/>
      <w:r w:rsidRPr="0028046F">
        <w:rPr>
          <w:rFonts w:ascii="Times New Roman" w:hAnsi="Times New Roman" w:cs="Times New Roman"/>
          <w:sz w:val="24"/>
          <w:szCs w:val="24"/>
        </w:rPr>
        <w:t>Щигровского</w:t>
      </w:r>
      <w:proofErr w:type="spellEnd"/>
      <w:r w:rsidRPr="0028046F">
        <w:rPr>
          <w:rFonts w:ascii="Times New Roman" w:hAnsi="Times New Roman" w:cs="Times New Roman"/>
          <w:sz w:val="24"/>
          <w:szCs w:val="24"/>
        </w:rPr>
        <w:t xml:space="preserve"> района                                                    </w:t>
      </w:r>
      <w:r>
        <w:rPr>
          <w:rFonts w:ascii="Times New Roman" w:hAnsi="Times New Roman" w:cs="Times New Roman"/>
          <w:sz w:val="24"/>
          <w:szCs w:val="24"/>
        </w:rPr>
        <w:t xml:space="preserve">                    </w:t>
      </w:r>
      <w:proofErr w:type="spellStart"/>
      <w:r>
        <w:rPr>
          <w:rFonts w:ascii="Times New Roman" w:hAnsi="Times New Roman" w:cs="Times New Roman"/>
          <w:sz w:val="24"/>
          <w:szCs w:val="24"/>
        </w:rPr>
        <w:t>А.Б.Улитин</w:t>
      </w:r>
      <w:proofErr w:type="spellEnd"/>
    </w:p>
    <w:p w:rsidR="0028046F" w:rsidRPr="0028046F" w:rsidRDefault="0028046F" w:rsidP="0028046F">
      <w:pPr>
        <w:spacing w:line="276" w:lineRule="auto"/>
        <w:jc w:val="both"/>
        <w:rPr>
          <w:rFonts w:ascii="Times New Roman" w:hAnsi="Times New Roman" w:cs="Times New Roman"/>
          <w:sz w:val="24"/>
          <w:szCs w:val="24"/>
        </w:rPr>
      </w:pPr>
      <w:r w:rsidRPr="0028046F">
        <w:rPr>
          <w:rFonts w:ascii="Times New Roman" w:hAnsi="Times New Roman" w:cs="Times New Roman"/>
          <w:sz w:val="24"/>
          <w:szCs w:val="24"/>
        </w:rPr>
        <w:t> </w:t>
      </w:r>
    </w:p>
    <w:p w:rsidR="0028046F" w:rsidRPr="0028046F" w:rsidRDefault="0028046F" w:rsidP="0028046F">
      <w:pPr>
        <w:spacing w:line="276" w:lineRule="auto"/>
        <w:jc w:val="both"/>
        <w:rPr>
          <w:rFonts w:ascii="Times New Roman" w:hAnsi="Times New Roman" w:cs="Times New Roman"/>
          <w:sz w:val="24"/>
          <w:szCs w:val="24"/>
        </w:rPr>
      </w:pPr>
      <w:r w:rsidRPr="0028046F">
        <w:rPr>
          <w:rFonts w:ascii="Times New Roman" w:hAnsi="Times New Roman" w:cs="Times New Roman"/>
          <w:sz w:val="24"/>
          <w:szCs w:val="24"/>
        </w:rPr>
        <w:t>Глава</w:t>
      </w:r>
    </w:p>
    <w:p w:rsidR="0028046F" w:rsidRPr="0028046F" w:rsidRDefault="0028046F" w:rsidP="0028046F">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Вышнеольховат</w:t>
      </w:r>
      <w:r w:rsidRPr="0028046F">
        <w:rPr>
          <w:rFonts w:ascii="Times New Roman" w:hAnsi="Times New Roman" w:cs="Times New Roman"/>
          <w:sz w:val="24"/>
          <w:szCs w:val="24"/>
        </w:rPr>
        <w:t>ского</w:t>
      </w:r>
      <w:proofErr w:type="spellEnd"/>
      <w:r w:rsidRPr="0028046F">
        <w:rPr>
          <w:rFonts w:ascii="Times New Roman" w:hAnsi="Times New Roman" w:cs="Times New Roman"/>
          <w:sz w:val="24"/>
          <w:szCs w:val="24"/>
        </w:rPr>
        <w:t xml:space="preserve"> сельсовета</w:t>
      </w:r>
    </w:p>
    <w:p w:rsidR="0028046F" w:rsidRPr="0028046F" w:rsidRDefault="0028046F" w:rsidP="0028046F">
      <w:pPr>
        <w:spacing w:line="276" w:lineRule="auto"/>
        <w:jc w:val="both"/>
        <w:rPr>
          <w:rFonts w:ascii="Times New Roman" w:hAnsi="Times New Roman" w:cs="Times New Roman"/>
          <w:sz w:val="24"/>
          <w:szCs w:val="24"/>
        </w:rPr>
      </w:pPr>
      <w:proofErr w:type="spellStart"/>
      <w:r w:rsidRPr="0028046F">
        <w:rPr>
          <w:rFonts w:ascii="Times New Roman" w:hAnsi="Times New Roman" w:cs="Times New Roman"/>
          <w:sz w:val="24"/>
          <w:szCs w:val="24"/>
        </w:rPr>
        <w:t>Щигровского</w:t>
      </w:r>
      <w:proofErr w:type="spellEnd"/>
      <w:r w:rsidRPr="0028046F">
        <w:rPr>
          <w:rFonts w:ascii="Times New Roman" w:hAnsi="Times New Roman" w:cs="Times New Roman"/>
          <w:sz w:val="24"/>
          <w:szCs w:val="24"/>
        </w:rPr>
        <w:t xml:space="preserve"> района                                                    </w:t>
      </w:r>
      <w:r>
        <w:rPr>
          <w:rFonts w:ascii="Times New Roman" w:hAnsi="Times New Roman" w:cs="Times New Roman"/>
          <w:sz w:val="24"/>
          <w:szCs w:val="24"/>
        </w:rPr>
        <w:t>                     </w:t>
      </w:r>
      <w:proofErr w:type="spellStart"/>
      <w:r>
        <w:rPr>
          <w:rFonts w:ascii="Times New Roman" w:hAnsi="Times New Roman" w:cs="Times New Roman"/>
          <w:sz w:val="24"/>
          <w:szCs w:val="24"/>
        </w:rPr>
        <w:t>А.В.Николаенкова</w:t>
      </w:r>
      <w:proofErr w:type="spellEnd"/>
    </w:p>
    <w:p w:rsidR="0028046F" w:rsidRPr="0028046F" w:rsidRDefault="0028046F" w:rsidP="0028046F">
      <w:pPr>
        <w:spacing w:line="276" w:lineRule="auto"/>
        <w:jc w:val="both"/>
        <w:rPr>
          <w:rFonts w:ascii="Times New Roman" w:hAnsi="Times New Roman" w:cs="Times New Roman"/>
          <w:sz w:val="24"/>
          <w:szCs w:val="24"/>
        </w:rPr>
      </w:pPr>
      <w:r w:rsidRPr="0028046F">
        <w:rPr>
          <w:rFonts w:ascii="Times New Roman" w:hAnsi="Times New Roman" w:cs="Times New Roman"/>
          <w:sz w:val="24"/>
          <w:szCs w:val="24"/>
        </w:rPr>
        <w:t> </w:t>
      </w:r>
    </w:p>
    <w:p w:rsidR="002D0CEA" w:rsidRPr="0028046F" w:rsidRDefault="002D0CEA" w:rsidP="0028046F">
      <w:pPr>
        <w:spacing w:line="276" w:lineRule="auto"/>
        <w:jc w:val="both"/>
        <w:rPr>
          <w:rFonts w:ascii="Times New Roman" w:hAnsi="Times New Roman" w:cs="Times New Roman"/>
          <w:sz w:val="24"/>
          <w:szCs w:val="24"/>
        </w:rPr>
      </w:pPr>
    </w:p>
    <w:sectPr w:rsidR="002D0CEA" w:rsidRPr="002804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46F"/>
    <w:rsid w:val="0028046F"/>
    <w:rsid w:val="002D0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FA56B3-6011-4688-B856-79D9352A3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046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804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89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551</Words>
  <Characters>3144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Замглавы</dc:creator>
  <cp:keywords/>
  <dc:description/>
  <cp:lastModifiedBy>Замглавы</cp:lastModifiedBy>
  <cp:revision>1</cp:revision>
  <cp:lastPrinted>2024-08-29T11:16:00Z</cp:lastPrinted>
  <dcterms:created xsi:type="dcterms:W3CDTF">2024-08-29T11:10:00Z</dcterms:created>
  <dcterms:modified xsi:type="dcterms:W3CDTF">2024-08-29T11:17:00Z</dcterms:modified>
</cp:coreProperties>
</file>